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E7A905A" w:rsidR="0022631D" w:rsidRPr="00A22314" w:rsidRDefault="0022631D" w:rsidP="00A2231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5C68E6A5" w:rsidR="0022631D" w:rsidRPr="006D1B63" w:rsidRDefault="008F18BE" w:rsidP="00842D55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ԳԱԱ </w:t>
      </w:r>
      <w:r w:rsidR="00C93439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>Ա.Բ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.Նալբանդյանի անվան քիմիական ֆիզիկայի ինստիտուտ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, որը գտնվում է                        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ք.Երևան, 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Պ.Սևակի 5/2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հասցեում, ստորև ներկայացնում է իր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</w:t>
      </w:r>
      <w:r w:rsidR="0022631D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ի </w:t>
      </w:r>
      <w:r w:rsidR="0022631D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B83F2C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90707">
        <w:rPr>
          <w:rFonts w:ascii="GHEA Grapalat" w:hAnsi="GHEA Grapalat"/>
          <w:b/>
          <w:bCs/>
          <w:sz w:val="20"/>
          <w:szCs w:val="20"/>
        </w:rPr>
        <w:t>ապրանքի</w:t>
      </w:r>
      <w:proofErr w:type="spellEnd"/>
      <w:r w:rsidR="00C90707" w:rsidRPr="00C90707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C90707">
        <w:rPr>
          <w:rFonts w:ascii="GHEA Grapalat" w:hAnsi="GHEA Grapalat"/>
          <w:b/>
          <w:bCs/>
          <w:sz w:val="20"/>
          <w:szCs w:val="20"/>
          <w:lang w:val="af-ZA"/>
        </w:rPr>
        <w:t>ձեռքբերման</w:t>
      </w:r>
      <w:r w:rsidR="00F25381" w:rsidRPr="003B6695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3B60DB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 </w:t>
      </w:r>
      <w:r w:rsidR="00C93439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ՔՖԻ</w:t>
      </w:r>
      <w:r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-ԳՀԱՊՁԲ-</w:t>
      </w:r>
      <w:r w:rsidR="00C9070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25/</w:t>
      </w:r>
      <w:r w:rsidR="00842D5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73</w:t>
      </w:r>
      <w:r w:rsidR="006C0B34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4F734F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077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6"/>
        <w:gridCol w:w="754"/>
        <w:gridCol w:w="426"/>
        <w:gridCol w:w="250"/>
        <w:gridCol w:w="290"/>
        <w:gridCol w:w="168"/>
        <w:gridCol w:w="426"/>
        <w:gridCol w:w="62"/>
        <w:gridCol w:w="221"/>
        <w:gridCol w:w="346"/>
        <w:gridCol w:w="211"/>
        <w:gridCol w:w="10"/>
        <w:gridCol w:w="346"/>
        <w:gridCol w:w="29"/>
        <w:gridCol w:w="250"/>
        <w:gridCol w:w="226"/>
        <w:gridCol w:w="140"/>
        <w:gridCol w:w="768"/>
        <w:gridCol w:w="226"/>
        <w:gridCol w:w="196"/>
        <w:gridCol w:w="229"/>
        <w:gridCol w:w="579"/>
        <w:gridCol w:w="342"/>
        <w:gridCol w:w="267"/>
        <w:gridCol w:w="88"/>
        <w:gridCol w:w="466"/>
        <w:gridCol w:w="101"/>
        <w:gridCol w:w="141"/>
        <w:gridCol w:w="381"/>
        <w:gridCol w:w="8"/>
        <w:gridCol w:w="7"/>
        <w:gridCol w:w="830"/>
        <w:gridCol w:w="254"/>
        <w:gridCol w:w="930"/>
      </w:tblGrid>
      <w:tr w:rsidR="00EA6B8A" w:rsidRPr="00C90707" w14:paraId="3BCB0F4A" w14:textId="77777777" w:rsidTr="00FF2C25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44" w:type="dxa"/>
            <w:gridSpan w:val="34"/>
            <w:shd w:val="clear" w:color="auto" w:fill="auto"/>
            <w:vAlign w:val="center"/>
          </w:tcPr>
          <w:p w14:paraId="47A5B985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EA6B8A" w:rsidRPr="00C90707" w14:paraId="796D388F" w14:textId="77777777" w:rsidTr="00842D55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6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14:paraId="59F68B85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639" w:type="dxa"/>
            <w:gridSpan w:val="6"/>
            <w:shd w:val="clear" w:color="auto" w:fill="auto"/>
            <w:vAlign w:val="center"/>
          </w:tcPr>
          <w:p w14:paraId="62535C4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410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A6B8A" w:rsidRPr="00C90707" w14:paraId="02BE1D52" w14:textId="77777777" w:rsidTr="00842D55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shd w:val="clear" w:color="auto" w:fill="auto"/>
            <w:vAlign w:val="center"/>
          </w:tcPr>
          <w:p w14:paraId="528BE8BA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14:paraId="5C6C06A7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14:paraId="01CC38D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9" w:type="dxa"/>
            <w:gridSpan w:val="9"/>
            <w:vMerge/>
            <w:shd w:val="clear" w:color="auto" w:fill="auto"/>
          </w:tcPr>
          <w:p w14:paraId="12AD9841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vMerge/>
            <w:shd w:val="clear" w:color="auto" w:fill="auto"/>
          </w:tcPr>
          <w:p w14:paraId="28B6AAAB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6B8A" w:rsidRPr="00C90707" w14:paraId="688F77C8" w14:textId="77777777" w:rsidTr="00842D55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2D55" w:rsidRPr="00842D55" w14:paraId="1E0EE2C1" w14:textId="77777777" w:rsidTr="00842D55">
        <w:trPr>
          <w:trHeight w:val="60"/>
        </w:trPr>
        <w:tc>
          <w:tcPr>
            <w:tcW w:w="630" w:type="dxa"/>
            <w:shd w:val="clear" w:color="auto" w:fill="auto"/>
            <w:vAlign w:val="center"/>
          </w:tcPr>
          <w:p w14:paraId="61427662" w14:textId="2313C9C0" w:rsidR="00842D55" w:rsidRPr="00FF2C25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FF2C25">
              <w:rPr>
                <w:rFonts w:ascii="Sylfae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477A0" w14:textId="021ED5CC" w:rsidR="00842D55" w:rsidRPr="00842D55" w:rsidRDefault="00842D55" w:rsidP="00842D55">
            <w:pPr>
              <w:shd w:val="clear" w:color="auto" w:fill="FFFFFF"/>
              <w:spacing w:before="0" w:after="0"/>
              <w:ind w:left="0" w:firstLine="0"/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842D55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Ուլտրամաքուր</w:t>
            </w:r>
            <w:proofErr w:type="spellEnd"/>
            <w:r w:rsidRPr="00842D5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2D55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թթուների</w:t>
            </w:r>
            <w:proofErr w:type="spellEnd"/>
            <w:r w:rsidRPr="00842D5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2D55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ստացման</w:t>
            </w:r>
            <w:proofErr w:type="spellEnd"/>
            <w:r w:rsidRPr="00842D5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2D55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թորման</w:t>
            </w:r>
            <w:proofErr w:type="spellEnd"/>
            <w:r w:rsidRPr="00842D55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2D55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հմակարգ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E0FCB" w14:textId="564F5164" w:rsidR="00842D55" w:rsidRPr="00842D55" w:rsidRDefault="00842D55" w:rsidP="00842D55">
            <w:pPr>
              <w:shd w:val="clear" w:color="auto" w:fill="FFFFFF"/>
              <w:spacing w:before="0" w:after="0"/>
              <w:ind w:left="0" w:hanging="144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համակարգ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089FB" w14:textId="5A50A4CF" w:rsidR="00842D55" w:rsidRPr="00FF2C25" w:rsidRDefault="00842D55" w:rsidP="00842D55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FF2C25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A349B" w14:textId="0EBE9F5B" w:rsidR="00842D55" w:rsidRPr="00FF2C25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FF2C25">
              <w:rPr>
                <w:rFonts w:ascii="Sylfae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0F0A7" w14:textId="73143BC6" w:rsidR="00842D55" w:rsidRPr="00FF2C25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FF2C25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D2869" w14:textId="07B11DEB" w:rsidR="00842D55" w:rsidRPr="00FF2C25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FF2C25">
              <w:rPr>
                <w:rFonts w:ascii="Sylfaen" w:hAnsi="Sylfaen" w:cs="Calibri"/>
                <w:color w:val="000000"/>
                <w:sz w:val="20"/>
                <w:szCs w:val="20"/>
              </w:rPr>
              <w:t>425000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329F8EB" w14:textId="77777777" w:rsidR="00842D55" w:rsidRPr="00842D55" w:rsidRDefault="00842D55" w:rsidP="00842D55">
            <w:pPr>
              <w:tabs>
                <w:tab w:val="left" w:pos="174"/>
                <w:tab w:val="left" w:pos="308"/>
              </w:tabs>
              <w:spacing w:before="0" w:after="0"/>
              <w:ind w:left="34" w:hanging="34"/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Թթվի մաքրման համակարգը նախատեսված է մետաղական աղտոտիչների (trace metal) անալիզի համար օգտագործվող թթուների մաքրման համար՝ մինչեռման ջերմաստիճան թորման (sub-boiling distillation) մեթոդով։ Սարքը կոմպակտ, ինտեգրված միավոր է, որը հեշտ է շահագործել և անվտանգ օգտագործել առանց օպերատորի մշտական ներկայության՝ քիմիական աշխատանքային փակ տարածքում։ Սարքավորումը կարող է միանգամից մաքրել մինչև 1 լիտր թթու՝ փոխակերպելով մետաղական աղտոտիչների աստիճանի  trace metal grade  թթուն բարձր մաքրության աստիճանի  high purity grade թթվի, ինչը զգալիորեն նվազեցնում է լաբորատոր ծախսերը։</w:t>
            </w:r>
          </w:p>
          <w:p w14:paraId="4C3F0F82" w14:textId="77777777" w:rsidR="00842D55" w:rsidRPr="00842D55" w:rsidRDefault="00842D55" w:rsidP="00842D55">
            <w:pPr>
              <w:tabs>
                <w:tab w:val="left" w:pos="174"/>
                <w:tab w:val="left" w:pos="308"/>
              </w:tabs>
              <w:spacing w:before="0" w:after="0"/>
              <w:ind w:left="34" w:hanging="34"/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Այն կիրառվում է HNO</w:t>
            </w:r>
            <w:r w:rsidRPr="00842D55">
              <w:rPr>
                <w:rFonts w:ascii="Cambria Math" w:hAnsi="Cambria Math" w:cs="Cambria Math"/>
                <w:b/>
                <w:bCs/>
                <w:i/>
                <w:sz w:val="14"/>
                <w:szCs w:val="14"/>
                <w:lang w:val="hy-AM"/>
              </w:rPr>
              <w:t>₃</w:t>
            </w:r>
            <w:r w:rsidRPr="00842D55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, HCl և HF թթուների մաքրման համար՝ ապահովելով մոտավորապես 500 մլ բարձր մաքրության թթվի արտադրություն յուրաքանչյուր 12 ժամում։ </w:t>
            </w:r>
          </w:p>
          <w:p w14:paraId="61CAE5C6" w14:textId="77777777" w:rsidR="00842D55" w:rsidRPr="00842D55" w:rsidRDefault="00842D55" w:rsidP="00842D55">
            <w:pPr>
              <w:tabs>
                <w:tab w:val="left" w:pos="174"/>
                <w:tab w:val="left" w:pos="308"/>
              </w:tabs>
              <w:spacing w:before="0" w:after="0"/>
              <w:ind w:left="0" w:firstLine="0"/>
              <w:rPr>
                <w:rFonts w:ascii="Cambria Math" w:hAnsi="Cambria Math"/>
                <w:b/>
                <w:bCs/>
                <w:i/>
                <w:sz w:val="14"/>
                <w:szCs w:val="14"/>
                <w:lang w:val="hy-AM"/>
              </w:rPr>
            </w:pPr>
          </w:p>
          <w:p w14:paraId="3FDDC41B" w14:textId="77777777" w:rsidR="00842D55" w:rsidRPr="00842D55" w:rsidRDefault="00842D55" w:rsidP="00842D55">
            <w:pPr>
              <w:pStyle w:val="a6"/>
              <w:numPr>
                <w:ilvl w:val="0"/>
                <w:numId w:val="13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Թթվի մաքրման համակարգ</w:t>
            </w:r>
          </w:p>
          <w:p w14:paraId="39B91E38" w14:textId="77777777" w:rsidR="00842D55" w:rsidRPr="00842D55" w:rsidRDefault="00842D55" w:rsidP="00842D55">
            <w:p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Սարքը կոմպակտ, ինտեգրված միավոր է, տեղադրվում է </w:t>
            </w:r>
            <w:r w:rsidRPr="00842D55">
              <w:rPr>
                <w:rFonts w:ascii="GHEA Grapalat" w:hAnsi="GHEA Grapalat"/>
                <w:iCs/>
                <w:sz w:val="14"/>
                <w:szCs w:val="14"/>
                <w:lang w:val="hy-AM"/>
              </w:rPr>
              <w:t>քիմիական աշխատանքային փակ տարածքում,</w:t>
            </w: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իսկ կառավարման բլոկը հնարավոր է տեղադրել դրա սահմաններից դուրս։ Գոլորշին կոնդենսացվում է օդային սառեցմամբ, բոլոր շփվող տարրերը պատրաստված են բարձր մաքրության PFA պոլիմերներից։</w:t>
            </w:r>
          </w:p>
          <w:p w14:paraId="0DC91F17" w14:textId="77777777" w:rsidR="00842D55" w:rsidRPr="00842D55" w:rsidRDefault="00842D55" w:rsidP="00842D55">
            <w:p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Համակարգը ունի խելացի դիզայն՝ ցուցիչներով թթվի մակարդակի հսկողություն, օդային սառեցում, թորման գործընթացի ցանկացած պահի ընդհատման հնարավորություն և մնացորդային թթվի հեշտ դատարկում։ </w:t>
            </w:r>
          </w:p>
          <w:p w14:paraId="77BA798A" w14:textId="77777777" w:rsidR="00842D55" w:rsidRPr="00842D55" w:rsidRDefault="00842D55" w:rsidP="00842D55">
            <w:p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  <w:p w14:paraId="47D58836" w14:textId="77777777" w:rsidR="00842D55" w:rsidRPr="00842D55" w:rsidRDefault="00842D55" w:rsidP="00842D55">
            <w:pPr>
              <w:pStyle w:val="a6"/>
              <w:numPr>
                <w:ilvl w:val="0"/>
                <w:numId w:val="16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Թթուներ, որոնք կարող են մաքրվել սարքի միջոցով՝ HNO</w:t>
            </w:r>
            <w:r w:rsidRPr="00842D55">
              <w:rPr>
                <w:rFonts w:ascii="GHEA Grapalat" w:hAnsi="GHEA Grapalat"/>
                <w:bCs/>
                <w:sz w:val="14"/>
                <w:szCs w:val="14"/>
                <w:vertAlign w:val="subscript"/>
                <w:lang w:val="hy-AM"/>
              </w:rPr>
              <w:t>3</w:t>
            </w: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, HCl և HF</w:t>
            </w:r>
          </w:p>
          <w:p w14:paraId="65D75ACE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Կոմպակտ միավոր՝ տեղադրման համար քիմիական աշխատանքային փակ տարածքում, կառավարման </w:t>
            </w: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lastRenderedPageBreak/>
              <w:t>միավորի տեղադրումը հնարավոր է նաև քիմիական աշխատանքային փակ տարածքից դուրս</w:t>
            </w:r>
          </w:p>
          <w:p w14:paraId="11C36CDA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Չափսեր՝ ոչ ավել 36,5 × 20 × 45 սմ</w:t>
            </w:r>
          </w:p>
          <w:p w14:paraId="11339CC6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Controller-ը միացված է առնվազն 3 մ երկարության լարով՝ տեղադրելու համար քիմիական աշխատանքային փակ տարածքից դուրս</w:t>
            </w:r>
          </w:p>
          <w:p w14:paraId="0412068A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Շահագործումը անվտանգ է՝ առանց օպերատորի մշտական ներկայության</w:t>
            </w:r>
          </w:p>
          <w:p w14:paraId="42918EDC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Սարքավորում գերբարձր մաքրություն թթուների արտադրության համար՝ մետաղների պարունակությամբ &lt;10 ppt՝ մաքուր թթուներից (1 ppb)</w:t>
            </w:r>
          </w:p>
          <w:p w14:paraId="652266A3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Կառուցվածք՝ քիմիական ազդեցություններին դիմացկուն </w:t>
            </w:r>
            <w:r w:rsidRPr="00842D55">
              <w:rPr>
                <w:rFonts w:ascii="GHEA Grapalat" w:hAnsi="GHEA Grapalat"/>
                <w:sz w:val="14"/>
                <w:szCs w:val="14"/>
                <w:lang w:val="hy-AM"/>
              </w:rPr>
              <w:t>Teflon-</w:t>
            </w: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հիմքով նյութերից</w:t>
            </w:r>
          </w:p>
          <w:p w14:paraId="73C85773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Բոլոր նյութերը, որոնք շփվում են թթուների հետ, պատրաստված են բարձր մաքրության Teflon պոլիմերներից – PFA (perfluoroalkoxy alkane)</w:t>
            </w:r>
          </w:p>
          <w:p w14:paraId="67CFC79E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Թորման սարքավորման օդային սառեցում – ջրային սառեցում չի պահանջվում</w:t>
            </w:r>
          </w:p>
          <w:p w14:paraId="2929E785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Էլեկտրական տաքացնող պատյան՝ էլեկտրոնային ջերմաստիճանային վերահսկմամբ</w:t>
            </w:r>
          </w:p>
          <w:p w14:paraId="47A39B1A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Գերբարձր մաքրության թթվի արտադրողականություն՝ ոչ պակաս 500 մլ / 12 ժամ</w:t>
            </w:r>
          </w:p>
          <w:p w14:paraId="6A8220B7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Ջերմաստիճանի կարգավորում՝ LO / MID / HI; HI կարգավորումը առնվազն ≈ 40 մլ/ժ</w:t>
            </w:r>
          </w:p>
          <w:p w14:paraId="1D2DF861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Ճնշման հավասարեցման խողովակ՝ հավասար ճնշման ապահովման համար</w:t>
            </w:r>
          </w:p>
          <w:p w14:paraId="079E6A4C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Թորման տևողության կարգավորման հնարավորություն</w:t>
            </w:r>
          </w:p>
          <w:p w14:paraId="63609CE8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Թորման ցանկացած պահի ընդհատման հնարավորություն</w:t>
            </w:r>
          </w:p>
          <w:p w14:paraId="0C704C12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Մաքրում և սպասարկում՝ առանց սարքավորման ապամոնտաժման</w:t>
            </w:r>
          </w:p>
          <w:p w14:paraId="4B231592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Մակարդակի ցուցիչ՝ թթվի լցված ծավալը և թորման միավորումում մնացած աղտոտված թթվի հսկման համար</w:t>
            </w:r>
          </w:p>
          <w:p w14:paraId="1BFF6360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Ելային թթվի բաքի տարողությունը՝ առնվազն 1 լիտր։</w:t>
            </w:r>
          </w:p>
          <w:p w14:paraId="2F940B7B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Թորման բաքի և պահեստավորման շշի օդափոխություն՝ PTFE մեմբրաններով, արտադրված թթուն հավաքելու համար՝ օդային ֆիլտրացիայով՝ մաքուր թթվի աղտոտումը կանխելու համար։</w:t>
            </w:r>
          </w:p>
          <w:p w14:paraId="5D892A99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Նվազագույնը 1x 1000 մլ պահեստավորման շիշ՝ PFA կափարիչով։ </w:t>
            </w:r>
          </w:p>
          <w:p w14:paraId="72342345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Էներգիայի աղբյուր՝  230 VAC ±5%, 50/60 Hz</w:t>
            </w:r>
          </w:p>
          <w:p w14:paraId="5539F94A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Ջեռուցիչ՝ 70 W resistance heater</w:t>
            </w:r>
          </w:p>
          <w:p w14:paraId="2C1D6307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Էլեկտրական լարերի երկարություն՝ 3 մ սարքից մինչև կառավարման վահանակ, 2 մ կառավարման վահանակից մինչև վարդակ</w:t>
            </w:r>
          </w:p>
          <w:p w14:paraId="7E6CC088" w14:textId="77777777" w:rsidR="00842D55" w:rsidRPr="00842D55" w:rsidRDefault="00842D55" w:rsidP="00842D55">
            <w:pPr>
              <w:pStyle w:val="a6"/>
              <w:tabs>
                <w:tab w:val="left" w:pos="174"/>
                <w:tab w:val="left" w:pos="308"/>
              </w:tabs>
              <w:spacing w:before="0" w:after="0"/>
              <w:ind w:left="34" w:hanging="34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  <w:p w14:paraId="2D231C11" w14:textId="77777777" w:rsidR="00842D55" w:rsidRPr="00842D55" w:rsidRDefault="00842D55" w:rsidP="00842D55">
            <w:pPr>
              <w:pStyle w:val="a6"/>
              <w:tabs>
                <w:tab w:val="left" w:pos="174"/>
                <w:tab w:val="left" w:pos="308"/>
              </w:tabs>
              <w:spacing w:before="0" w:after="0"/>
              <w:ind w:left="34" w:hanging="34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Պահանջվող ստանդարտներ և պարագաներ</w:t>
            </w:r>
          </w:p>
          <w:p w14:paraId="36F878FD" w14:textId="77777777" w:rsidR="00842D55" w:rsidRPr="00842D55" w:rsidRDefault="00842D55" w:rsidP="00842D55">
            <w:pPr>
              <w:pStyle w:val="a6"/>
              <w:numPr>
                <w:ilvl w:val="0"/>
                <w:numId w:val="15"/>
              </w:numPr>
              <w:tabs>
                <w:tab w:val="left" w:pos="174"/>
                <w:tab w:val="left" w:pos="308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CE certified, RoHS compliant- </w:t>
            </w: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lastRenderedPageBreak/>
              <w:t xml:space="preserve">անհրաժեշտ </w:t>
            </w:r>
          </w:p>
          <w:p w14:paraId="75466051" w14:textId="77777777" w:rsidR="00842D55" w:rsidRPr="00842D55" w:rsidRDefault="00842D55" w:rsidP="00842D55">
            <w:pPr>
              <w:pStyle w:val="a6"/>
              <w:numPr>
                <w:ilvl w:val="0"/>
                <w:numId w:val="15"/>
              </w:numPr>
              <w:tabs>
                <w:tab w:val="left" w:pos="174"/>
                <w:tab w:val="left" w:pos="308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Կոմպլեկտում՝ controller, 1000 մլ Purillex PFA collection bottle, bottle bracket</w:t>
            </w:r>
          </w:p>
          <w:p w14:paraId="27E9FE89" w14:textId="77777777" w:rsidR="00842D55" w:rsidRPr="00842D55" w:rsidRDefault="00842D55" w:rsidP="00842D55">
            <w:pPr>
              <w:pStyle w:val="a6"/>
              <w:numPr>
                <w:ilvl w:val="0"/>
                <w:numId w:val="15"/>
              </w:numPr>
              <w:tabs>
                <w:tab w:val="left" w:pos="174"/>
                <w:tab w:val="left" w:pos="308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Ընտրովի՝ Polypropylene Spill Tray, 10” x 20” x 1-5/8”՝ </w:t>
            </w:r>
          </w:p>
          <w:p w14:paraId="7B4413CA" w14:textId="56ABC9F1" w:rsidR="00842D55" w:rsidRPr="00842D55" w:rsidRDefault="00842D55" w:rsidP="00842D55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tabs>
                <w:tab w:val="left" w:pos="174"/>
                <w:tab w:val="left" w:pos="308"/>
              </w:tabs>
              <w:spacing w:before="0" w:after="0"/>
              <w:ind w:left="34" w:hanging="34"/>
              <w:contextualSpacing/>
              <w:rPr>
                <w:rFonts w:ascii="Sylfaen" w:eastAsia="Tahoma" w:hAnsi="Sylfaen" w:cs="Tahoma"/>
                <w:sz w:val="14"/>
                <w:szCs w:val="14"/>
                <w:lang w:val="hy-AM"/>
              </w:rPr>
            </w:pP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EC8FD4" w14:textId="77777777" w:rsidR="00842D55" w:rsidRPr="00842D55" w:rsidRDefault="00842D55" w:rsidP="00842D55">
            <w:pPr>
              <w:tabs>
                <w:tab w:val="left" w:pos="174"/>
                <w:tab w:val="left" w:pos="308"/>
              </w:tabs>
              <w:spacing w:before="0" w:after="0"/>
              <w:ind w:left="34" w:hanging="34"/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lastRenderedPageBreak/>
              <w:t>Թթվի մաքրման համակարգը նախատեսված է մետաղական աղտոտիչների (trace metal) անալիզի համար օգտագործվող թթուների մաքրման համար՝ մինչեռման ջերմաստիճան թորման (sub-boiling distillation) մեթոդով։ Սարքը կոմպակտ, ինտեգրված միավոր է, որը հեշտ է շահագործել և անվտանգ օգտագործել առանց օպերատորի մշտական ներկայության՝ քիմիական աշխատանքային փակ տարածքում։ Սարքավորումը կարող է միանգամից մաքրել մինչև 1 լիտր թթու՝ փոխակերպելով մետաղական աղտոտիչների աստիճանի  trace metal grade  թթուն բարձր մաքրության աստիճանի  high purity grade թթվի, ինչը զգալիորեն նվազեցնում է լաբորատոր ծախսերը։</w:t>
            </w:r>
          </w:p>
          <w:p w14:paraId="20CEE38B" w14:textId="37E9EC9E" w:rsidR="00842D55" w:rsidRPr="00842D55" w:rsidRDefault="00842D55" w:rsidP="00842D55">
            <w:pPr>
              <w:tabs>
                <w:tab w:val="left" w:pos="174"/>
                <w:tab w:val="left" w:pos="308"/>
              </w:tabs>
              <w:spacing w:before="0" w:after="0"/>
              <w:ind w:left="34" w:hanging="34"/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Այն կիրառվում է HNO</w:t>
            </w:r>
            <w:r w:rsidRPr="00842D55">
              <w:rPr>
                <w:rFonts w:ascii="Cambria Math" w:hAnsi="Cambria Math" w:cs="Cambria Math"/>
                <w:b/>
                <w:bCs/>
                <w:i/>
                <w:sz w:val="14"/>
                <w:szCs w:val="14"/>
                <w:lang w:val="hy-AM"/>
              </w:rPr>
              <w:t>₃</w:t>
            </w:r>
            <w:r w:rsidRPr="00842D55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, HCl և HF թթուների մաքրման համար՝ ապահովելով մոտավորապես 500 մլ բարձր մաքրության թթվի արտադրություն յուրաքանչյուր 12 ժամում։ </w:t>
            </w:r>
          </w:p>
          <w:p w14:paraId="3BFC09FD" w14:textId="77777777" w:rsidR="00842D55" w:rsidRPr="00842D55" w:rsidRDefault="00842D55" w:rsidP="00842D55">
            <w:pPr>
              <w:pStyle w:val="a6"/>
              <w:numPr>
                <w:ilvl w:val="0"/>
                <w:numId w:val="13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Թթվի մաքրման համակարգ</w:t>
            </w:r>
          </w:p>
          <w:p w14:paraId="4F17F51E" w14:textId="77777777" w:rsidR="00842D55" w:rsidRPr="00842D55" w:rsidRDefault="00842D55" w:rsidP="00842D55">
            <w:p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Սարքը կոմպակտ, ինտեգրված միավոր է, տեղադրվում է </w:t>
            </w:r>
            <w:r w:rsidRPr="00842D55">
              <w:rPr>
                <w:rFonts w:ascii="GHEA Grapalat" w:hAnsi="GHEA Grapalat"/>
                <w:iCs/>
                <w:sz w:val="14"/>
                <w:szCs w:val="14"/>
                <w:lang w:val="hy-AM"/>
              </w:rPr>
              <w:t>քիմիական աշխատանքային փակ տարածքում,</w:t>
            </w: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իսկ կառավարման բլոկը հնարավոր է տեղադրել դրա սահմաններից դուրս։ Գոլորշին կոնդենսացվում է օդային սառեցմամբ, բոլոր շփվող տարրերը պատրաստված են բարձր մաքրության PFA պոլիմերներից։</w:t>
            </w:r>
          </w:p>
          <w:p w14:paraId="1958CC46" w14:textId="4EC6B3BB" w:rsidR="00842D55" w:rsidRPr="00842D55" w:rsidRDefault="00842D55" w:rsidP="00842D55">
            <w:p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Համակարգը ունի խելացի դիզայն՝ ցուցիչներով թթվի մակարդակի հսկողություն, օդային սառեցում, թորման գործընթացի ցանկացած պահի ընդհատման հնարավորություն և մնացորդային թթվի հեշտ դատարկում։ </w:t>
            </w:r>
          </w:p>
          <w:p w14:paraId="7EA15239" w14:textId="77777777" w:rsidR="00842D55" w:rsidRPr="00842D55" w:rsidRDefault="00842D55" w:rsidP="00842D55">
            <w:pPr>
              <w:pStyle w:val="a6"/>
              <w:numPr>
                <w:ilvl w:val="0"/>
                <w:numId w:val="16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Թթուներ, որոնք կարող են մաքրվել սարքի միջոցով՝ HNO</w:t>
            </w:r>
            <w:r w:rsidRPr="00842D55">
              <w:rPr>
                <w:rFonts w:ascii="GHEA Grapalat" w:hAnsi="GHEA Grapalat"/>
                <w:bCs/>
                <w:sz w:val="14"/>
                <w:szCs w:val="14"/>
                <w:vertAlign w:val="subscript"/>
                <w:lang w:val="hy-AM"/>
              </w:rPr>
              <w:t>3</w:t>
            </w: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, HCl և HF</w:t>
            </w:r>
          </w:p>
          <w:p w14:paraId="0DDC48C6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Կոմպակտ միավոր՝ տեղադրման համար քիմիական աշխատանքային փակ տարածքում, կառավարման միավորի տեղադրումը հնարավոր է նաև քիմիական </w:t>
            </w: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lastRenderedPageBreak/>
              <w:t>աշխատանքային փակ տարածքից դուրս</w:t>
            </w:r>
          </w:p>
          <w:p w14:paraId="56E09557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Չափսեր՝ ոչ ավել 36,5 × 20 × 45 սմ</w:t>
            </w:r>
          </w:p>
          <w:p w14:paraId="00CE1A67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Controller-ը միացված է առնվազն 3 մ երկարության լարով՝ տեղադրելու համար քիմիական աշխատանքային փակ տարածքից դուրս</w:t>
            </w:r>
          </w:p>
          <w:p w14:paraId="7DD79531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Շահագործումը անվտանգ է՝ առանց օպերատորի մշտական ներկայության</w:t>
            </w:r>
          </w:p>
          <w:p w14:paraId="52836659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Սարքավորում գերբարձր մաքրություն թթուների արտադրության համար՝ մետաղների պարունակությամբ &lt;10 ppt՝ մաքուր թթուներից (1 ppb)</w:t>
            </w:r>
          </w:p>
          <w:p w14:paraId="15FA38C7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Կառուցվածք՝ քիմիական ազդեցություններին դիմացկուն </w:t>
            </w:r>
            <w:r w:rsidRPr="00842D55">
              <w:rPr>
                <w:rFonts w:ascii="GHEA Grapalat" w:hAnsi="GHEA Grapalat"/>
                <w:sz w:val="14"/>
                <w:szCs w:val="14"/>
                <w:lang w:val="hy-AM"/>
              </w:rPr>
              <w:t>Teflon-</w:t>
            </w: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հիմքով նյութերից</w:t>
            </w:r>
          </w:p>
          <w:p w14:paraId="3B60F8F8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Բոլոր նյութերը, որոնք շփվում են թթուների հետ, պատրաստված են բարձր մաքրության Teflon պոլիմերներից – PFA (perfluoroalkoxy alkane)</w:t>
            </w:r>
          </w:p>
          <w:p w14:paraId="123C114C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Թորման սարքավորման օդային սառեցում – ջրային սառեցում չի պահանջվում</w:t>
            </w:r>
          </w:p>
          <w:p w14:paraId="257043DD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Էլեկտրական տաքացնող պատյան՝ էլեկտրոնային ջերմաստիճանային վերահսկմամբ</w:t>
            </w:r>
          </w:p>
          <w:p w14:paraId="5EE8320D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Գերբարձր մաքրության թթվի արտադրողականություն՝ ոչ պակաս 500 մլ / 12 ժամ</w:t>
            </w:r>
          </w:p>
          <w:p w14:paraId="0CD5027B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Ջերմաստիճանի կարգավորում՝ LO / MID / HI; HI կարգավորումը առնվազն ≈ 40 մլ/ժ</w:t>
            </w:r>
          </w:p>
          <w:p w14:paraId="62CCCF6B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Ճնշման հավասարեցման խողովակ՝ հավասար ճնշման ապահովման համար</w:t>
            </w:r>
          </w:p>
          <w:p w14:paraId="663E388D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Թորման տևողության կարգավորման հնարավորություն</w:t>
            </w:r>
          </w:p>
          <w:p w14:paraId="7C0C5CA6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Թորման ցանկացած պահի ընդհատման հնարավորություն</w:t>
            </w:r>
          </w:p>
          <w:p w14:paraId="014B4DEF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Մաքրում և սպասարկում՝ առանց սարքավորման ապամոնտաժման</w:t>
            </w:r>
          </w:p>
          <w:p w14:paraId="40F98697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Մակարդակի ցուցիչ՝ թթվի լցված ծավալը և թորման միավորումում մնացած աղտոտված թթվի հսկման համար</w:t>
            </w:r>
          </w:p>
          <w:p w14:paraId="3FAD349C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Ելային թթվի բաքի տարողությունը՝ առնվազն 1 լիտր։</w:t>
            </w:r>
          </w:p>
          <w:p w14:paraId="72C81D3C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Թորման բաքի և պահեստավորման շշի օդափոխություն՝ PTFE մեմբրաններով, արտադրված թթուն հավաքելու համար՝ օդային ֆիլտրացիայով՝ մաքուր թթվի աղտոտումը կանխելու համար։</w:t>
            </w:r>
          </w:p>
          <w:p w14:paraId="02167B77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  <w:tab w:val="num" w:pos="720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Նվազագույնը 1x 1000 մլ պահեստավորման շիշ՝ PFA կափարիչով։ </w:t>
            </w:r>
          </w:p>
          <w:p w14:paraId="338B30AA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Էներգիայի աղբյուր՝  230 VAC ±5%, 50/60 Hz</w:t>
            </w:r>
          </w:p>
          <w:p w14:paraId="7DD6B895" w14:textId="77777777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Ջեռուցիչ՝ 70 W resistance heater</w:t>
            </w:r>
          </w:p>
          <w:p w14:paraId="4F06BF85" w14:textId="0EFE59C6" w:rsidR="00842D55" w:rsidRPr="00842D55" w:rsidRDefault="00842D55" w:rsidP="00842D55">
            <w:pPr>
              <w:pStyle w:val="a6"/>
              <w:numPr>
                <w:ilvl w:val="0"/>
                <w:numId w:val="14"/>
              </w:numPr>
              <w:tabs>
                <w:tab w:val="left" w:pos="174"/>
                <w:tab w:val="left" w:pos="308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Էլեկտրական լարերի երկարություն՝ 3 մ սարքից մինչև կառավարման վահանակ, 2 մ կառավարման վահանակից մինչև վարդակ</w:t>
            </w:r>
          </w:p>
          <w:p w14:paraId="50EE43F5" w14:textId="77777777" w:rsidR="00842D55" w:rsidRPr="00842D55" w:rsidRDefault="00842D55" w:rsidP="00842D55">
            <w:pPr>
              <w:pStyle w:val="a6"/>
              <w:tabs>
                <w:tab w:val="left" w:pos="174"/>
                <w:tab w:val="left" w:pos="308"/>
              </w:tabs>
              <w:spacing w:before="0" w:after="0"/>
              <w:ind w:left="34" w:hanging="34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Պահանջվող ստանդարտներ և պարագաներ</w:t>
            </w:r>
          </w:p>
          <w:p w14:paraId="5FB1E465" w14:textId="77777777" w:rsidR="00842D55" w:rsidRPr="00842D55" w:rsidRDefault="00842D55" w:rsidP="00842D55">
            <w:pPr>
              <w:pStyle w:val="a6"/>
              <w:numPr>
                <w:ilvl w:val="0"/>
                <w:numId w:val="15"/>
              </w:numPr>
              <w:tabs>
                <w:tab w:val="left" w:pos="174"/>
                <w:tab w:val="left" w:pos="308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CE certified, RoHS compliant- անհրաժեշտ </w:t>
            </w:r>
          </w:p>
          <w:p w14:paraId="4693E117" w14:textId="77777777" w:rsidR="00842D55" w:rsidRPr="00842D55" w:rsidRDefault="00842D55" w:rsidP="00842D55">
            <w:pPr>
              <w:pStyle w:val="a6"/>
              <w:numPr>
                <w:ilvl w:val="0"/>
                <w:numId w:val="15"/>
              </w:numPr>
              <w:tabs>
                <w:tab w:val="left" w:pos="174"/>
                <w:tab w:val="left" w:pos="308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Կոմպլեկտում՝ controller, 1000 մլ Purillex PFA collection bottle, </w:t>
            </w: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lastRenderedPageBreak/>
              <w:t>bottle bracket</w:t>
            </w:r>
          </w:p>
          <w:p w14:paraId="322F0680" w14:textId="77777777" w:rsidR="00842D55" w:rsidRPr="00842D55" w:rsidRDefault="00842D55" w:rsidP="00842D55">
            <w:pPr>
              <w:pStyle w:val="a6"/>
              <w:numPr>
                <w:ilvl w:val="0"/>
                <w:numId w:val="15"/>
              </w:numPr>
              <w:tabs>
                <w:tab w:val="left" w:pos="174"/>
                <w:tab w:val="left" w:pos="308"/>
              </w:tabs>
              <w:spacing w:before="0" w:after="0"/>
              <w:ind w:left="34" w:hanging="34"/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42D5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Ընտրովի՝ Polypropylene Spill Tray, 10” x 20” x 1-5/8”՝ </w:t>
            </w:r>
          </w:p>
          <w:p w14:paraId="7DB82FCE" w14:textId="3BF23A1A" w:rsidR="00842D55" w:rsidRPr="00FF2C25" w:rsidRDefault="00842D55" w:rsidP="00842D55">
            <w:pPr>
              <w:spacing w:before="0" w:after="0"/>
              <w:ind w:left="40" w:hanging="40"/>
              <w:rPr>
                <w:rFonts w:ascii="Sylfaen" w:eastAsia="Tahoma" w:hAnsi="Sylfaen" w:cs="Tahoma"/>
                <w:sz w:val="14"/>
                <w:szCs w:val="14"/>
                <w:lang w:val="hy-AM"/>
              </w:rPr>
            </w:pPr>
          </w:p>
        </w:tc>
      </w:tr>
      <w:tr w:rsidR="00842D55" w:rsidRPr="00842D55" w14:paraId="4B8BC031" w14:textId="4C6ED09C" w:rsidTr="00FF2C25">
        <w:trPr>
          <w:trHeight w:val="169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451180EC" w14:textId="60BE9B6F" w:rsidR="00842D55" w:rsidRPr="00C9070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842D55" w:rsidRPr="00842D55" w14:paraId="24C3B0CB" w14:textId="77777777" w:rsidTr="00FF2C25">
        <w:trPr>
          <w:trHeight w:val="137"/>
        </w:trPr>
        <w:tc>
          <w:tcPr>
            <w:tcW w:w="43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42D55" w:rsidRPr="00C90707" w:rsidRDefault="00842D55" w:rsidP="00842D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4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78DDBF" w:rsidR="00842D55" w:rsidRPr="00C9070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42D55" w:rsidRPr="00842D55" w14:paraId="075EEA57" w14:textId="77777777" w:rsidTr="00FF2C25">
        <w:trPr>
          <w:trHeight w:val="196"/>
        </w:trPr>
        <w:tc>
          <w:tcPr>
            <w:tcW w:w="1077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D55" w:rsidRPr="00C90707" w14:paraId="681596E8" w14:textId="77777777" w:rsidTr="00FF2C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95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69DE43BC" w:rsidR="00842D55" w:rsidRPr="00C9070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1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C55D966" w:rsidR="00842D55" w:rsidRPr="00C9070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</w:tr>
      <w:tr w:rsidR="00842D55" w:rsidRPr="00C90707" w14:paraId="199F948A" w14:textId="77777777" w:rsidTr="00FF2C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871645D" w:rsidR="00842D55" w:rsidRPr="00C90707" w:rsidRDefault="00842D55" w:rsidP="00842D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2140D86C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010BA07" w:rsidR="00842D55" w:rsidRPr="00C9070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42D55" w:rsidRPr="00C90707" w14:paraId="6EE9B008" w14:textId="77777777" w:rsidTr="00FF2C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42D55" w:rsidRPr="00C90707" w:rsidRDefault="00842D55" w:rsidP="00842D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4FBB5A8F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42D55" w:rsidRPr="00C9070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42D55" w:rsidRPr="00C90707" w14:paraId="13FE412E" w14:textId="77777777" w:rsidTr="00FF2C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618E0A0C" w:rsidR="00842D55" w:rsidRPr="00C90707" w:rsidRDefault="00842D55" w:rsidP="00842D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21244FFE" w:rsidR="00842D55" w:rsidRPr="00C9070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091D90C1" w:rsidR="00842D55" w:rsidRPr="00C9070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842D55" w:rsidRPr="00C90707" w14:paraId="321D26CF" w14:textId="77777777" w:rsidTr="00FF2C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42D55" w:rsidRPr="00C90707" w:rsidRDefault="00842D55" w:rsidP="00842D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115411B0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02D6E7E" w:rsidR="00842D55" w:rsidRPr="00C9070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7101699" w:rsidR="00842D55" w:rsidRPr="00C9070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42D55" w:rsidRPr="00C90707" w14:paraId="68E691E2" w14:textId="77777777" w:rsidTr="00FF2C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42D55" w:rsidRPr="00C90707" w:rsidRDefault="00842D55" w:rsidP="00842D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42D55" w:rsidRPr="00C9070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42D55" w:rsidRPr="00C9070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842D55" w:rsidRPr="00C90707" w14:paraId="30B89418" w14:textId="77777777" w:rsidTr="00FF2C25">
        <w:trPr>
          <w:trHeight w:val="54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70776DB4" w14:textId="77777777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842D55" w:rsidRPr="00C90707" w14:paraId="10DC4861" w14:textId="77777777" w:rsidTr="00FF2C25">
        <w:trPr>
          <w:trHeight w:val="221"/>
        </w:trPr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35" w:type="dxa"/>
            <w:gridSpan w:val="13"/>
            <w:vMerge w:val="restart"/>
            <w:shd w:val="clear" w:color="auto" w:fill="auto"/>
            <w:vAlign w:val="center"/>
          </w:tcPr>
          <w:p w14:paraId="4FE503E7" w14:textId="29F83DA2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179" w:type="dxa"/>
            <w:gridSpan w:val="19"/>
            <w:shd w:val="clear" w:color="auto" w:fill="auto"/>
            <w:vAlign w:val="center"/>
          </w:tcPr>
          <w:p w14:paraId="1FD38684" w14:textId="2B462658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42D55" w:rsidRPr="00C90707" w14:paraId="3FD00E3A" w14:textId="77777777" w:rsidTr="00FF2C25">
        <w:trPr>
          <w:trHeight w:val="273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67E5DBFB" w14:textId="77777777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35" w:type="dxa"/>
            <w:gridSpan w:val="13"/>
            <w:vMerge/>
            <w:shd w:val="clear" w:color="auto" w:fill="auto"/>
            <w:vAlign w:val="center"/>
          </w:tcPr>
          <w:p w14:paraId="7835142E" w14:textId="77777777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1" w:type="dxa"/>
            <w:gridSpan w:val="10"/>
            <w:shd w:val="clear" w:color="auto" w:fill="auto"/>
            <w:vAlign w:val="center"/>
          </w:tcPr>
          <w:p w14:paraId="27542D69" w14:textId="77777777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35EE2FE" w14:textId="77777777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4A371FE9" w14:textId="77777777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42D55" w:rsidRPr="00C90707" w14:paraId="30997F94" w14:textId="77777777" w:rsidTr="00FF2C25">
        <w:trPr>
          <w:trHeight w:val="6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3500984A" w14:textId="68A9F767" w:rsidR="00842D55" w:rsidRPr="00BD1A4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72DF2C64" w14:textId="77777777" w:rsidR="00842D55" w:rsidRPr="00923136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gridSpan w:val="10"/>
            <w:shd w:val="clear" w:color="auto" w:fill="auto"/>
            <w:vAlign w:val="center"/>
          </w:tcPr>
          <w:p w14:paraId="76B6EC8A" w14:textId="77777777" w:rsidR="00842D55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629D5FD8" w14:textId="77777777" w:rsidR="00842D55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4A72C918" w14:textId="77777777" w:rsidR="00842D55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 w:eastAsia="x-none"/>
              </w:rPr>
            </w:pPr>
          </w:p>
        </w:tc>
      </w:tr>
      <w:tr w:rsidR="00842D55" w:rsidRPr="00C90707" w14:paraId="0C2F7C1D" w14:textId="77777777" w:rsidTr="00FF2C25">
        <w:trPr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41E0C471" w14:textId="462C4B1B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EB2067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66DCF026" w14:textId="5E53E070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</w:rPr>
              <w:t>«</w:t>
            </w:r>
            <w:r>
              <w:rPr>
                <w:rFonts w:ascii="Sylfaen" w:hAnsi="Sylfaen"/>
                <w:lang w:val="hy-AM"/>
              </w:rPr>
              <w:t>Գլոբալ Թայմ</w:t>
            </w:r>
            <w:r>
              <w:rPr>
                <w:rFonts w:ascii="Sylfaen" w:hAnsi="Sylfaen"/>
              </w:rPr>
              <w:t>» ՍՊԸ</w:t>
            </w:r>
          </w:p>
        </w:tc>
        <w:tc>
          <w:tcPr>
            <w:tcW w:w="3061" w:type="dxa"/>
            <w:gridSpan w:val="10"/>
            <w:shd w:val="clear" w:color="auto" w:fill="auto"/>
            <w:vAlign w:val="center"/>
          </w:tcPr>
          <w:p w14:paraId="44F5DE7C" w14:textId="1966E2DA" w:rsidR="00842D55" w:rsidRPr="00842D55" w:rsidRDefault="00842D55" w:rsidP="00842D55">
            <w:pPr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3300000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14:paraId="27651E7B" w14:textId="17A84FCE" w:rsidR="00842D55" w:rsidRPr="00842D55" w:rsidRDefault="00842D55" w:rsidP="00842D55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660000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6D4F0995" w14:textId="63596A98" w:rsidR="00842D55" w:rsidRPr="00842D55" w:rsidRDefault="00842D55" w:rsidP="00842D55">
            <w:pPr>
              <w:spacing w:before="0" w:after="0"/>
              <w:ind w:left="0" w:hanging="21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3960000</w:t>
            </w:r>
          </w:p>
        </w:tc>
      </w:tr>
      <w:tr w:rsidR="00842D55" w:rsidRPr="00C90707" w14:paraId="700CD07F" w14:textId="6487660D" w:rsidTr="00FF2C25">
        <w:trPr>
          <w:trHeight w:val="288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10ED0606" w14:textId="77777777" w:rsidR="00842D55" w:rsidRPr="005B6BF2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42D55" w:rsidRPr="00C90707" w14:paraId="521126E1" w14:textId="77777777" w:rsidTr="00FF2C25">
        <w:tc>
          <w:tcPr>
            <w:tcW w:w="1077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42D55" w:rsidRPr="00C90707" w14:paraId="552679BF" w14:textId="77777777" w:rsidTr="00FF2C25">
        <w:trPr>
          <w:trHeight w:val="50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3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42D55" w:rsidRPr="00C90707" w14:paraId="3CA6FABC" w14:textId="77777777" w:rsidTr="00FF2C25">
        <w:tc>
          <w:tcPr>
            <w:tcW w:w="8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98501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0516E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0A92D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6F05F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6239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0C56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42D55" w:rsidRPr="00C90707" w14:paraId="5E96A1C5" w14:textId="77777777" w:rsidTr="00FF2C25"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DE0AD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1451B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0B2F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AAC9D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CF91F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2D55" w:rsidRPr="00C90707" w14:paraId="522ACAFB" w14:textId="77777777" w:rsidTr="00FF2C25">
        <w:trPr>
          <w:trHeight w:val="331"/>
        </w:trPr>
        <w:tc>
          <w:tcPr>
            <w:tcW w:w="2236" w:type="dxa"/>
            <w:gridSpan w:val="5"/>
            <w:shd w:val="clear" w:color="auto" w:fill="auto"/>
            <w:vAlign w:val="center"/>
          </w:tcPr>
          <w:p w14:paraId="514F7E40" w14:textId="77777777" w:rsidR="00842D55" w:rsidRPr="00EB2067" w:rsidRDefault="00842D55" w:rsidP="00842D5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38" w:type="dxa"/>
            <w:gridSpan w:val="30"/>
            <w:shd w:val="clear" w:color="auto" w:fill="auto"/>
            <w:vAlign w:val="center"/>
          </w:tcPr>
          <w:p w14:paraId="71AB42B3" w14:textId="6A883537" w:rsidR="00842D55" w:rsidRPr="00EB2067" w:rsidRDefault="00842D55" w:rsidP="00842D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842D55" w:rsidRPr="00C90707" w14:paraId="617248CD" w14:textId="77777777" w:rsidTr="00FF2C25">
        <w:trPr>
          <w:trHeight w:val="101"/>
        </w:trPr>
        <w:tc>
          <w:tcPr>
            <w:tcW w:w="1077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2D55" w:rsidRPr="00C90707" w14:paraId="1515C769" w14:textId="77777777" w:rsidTr="00FF2C25">
        <w:trPr>
          <w:trHeight w:val="346"/>
        </w:trPr>
        <w:tc>
          <w:tcPr>
            <w:tcW w:w="49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42D55" w:rsidRPr="00EB2067" w:rsidRDefault="00842D55" w:rsidP="00842D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71D59EC" w:rsidR="00842D55" w:rsidRPr="00EB2067" w:rsidRDefault="00842D55" w:rsidP="00842D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14.10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842D55" w:rsidRPr="00C90707" w14:paraId="71BEA872" w14:textId="77777777" w:rsidTr="00FF2C25">
        <w:trPr>
          <w:trHeight w:val="92"/>
        </w:trPr>
        <w:tc>
          <w:tcPr>
            <w:tcW w:w="4961" w:type="dxa"/>
            <w:gridSpan w:val="1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842D55" w:rsidRPr="00EB206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42D55" w:rsidRPr="00EB2067" w:rsidRDefault="00842D55" w:rsidP="00842D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42D55" w:rsidRPr="00EB2067" w:rsidRDefault="00842D55" w:rsidP="00842D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42D55" w:rsidRPr="00C90707" w14:paraId="04C80107" w14:textId="77777777" w:rsidTr="00FF2C25">
        <w:trPr>
          <w:trHeight w:val="133"/>
        </w:trPr>
        <w:tc>
          <w:tcPr>
            <w:tcW w:w="4961" w:type="dxa"/>
            <w:gridSpan w:val="18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842D55" w:rsidRPr="00EB206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9D8734" w:rsidR="00842D55" w:rsidRPr="00FF2C25" w:rsidRDefault="00842D55" w:rsidP="00842D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6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C1E38D4" w:rsidR="00842D55" w:rsidRPr="00FF2C25" w:rsidRDefault="00842D55" w:rsidP="00842D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842D55" w:rsidRPr="00C90707" w14:paraId="2254FA5C" w14:textId="28F34143" w:rsidTr="00FF2C25">
        <w:trPr>
          <w:trHeight w:val="344"/>
        </w:trPr>
        <w:tc>
          <w:tcPr>
            <w:tcW w:w="4961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842D55" w:rsidRPr="00EB2067" w:rsidRDefault="00842D55" w:rsidP="00842D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13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71B6FA6" w14:textId="0D2C8D73" w:rsidR="00842D55" w:rsidRPr="00EB2067" w:rsidRDefault="00842D55" w:rsidP="00842D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842D55" w:rsidRPr="00C90707" w14:paraId="3C75DA26" w14:textId="77777777" w:rsidTr="00FF2C25">
        <w:trPr>
          <w:trHeight w:val="344"/>
        </w:trPr>
        <w:tc>
          <w:tcPr>
            <w:tcW w:w="49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42D55" w:rsidRPr="00EB2067" w:rsidRDefault="00842D55" w:rsidP="00842D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1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E9104E7" w14:textId="526C38FD" w:rsidR="00842D55" w:rsidRPr="00EB2067" w:rsidRDefault="00842D55" w:rsidP="00842D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842D55" w:rsidRPr="00C90707" w14:paraId="0682C6BE" w14:textId="77777777" w:rsidTr="00FF2C25">
        <w:trPr>
          <w:trHeight w:val="344"/>
        </w:trPr>
        <w:tc>
          <w:tcPr>
            <w:tcW w:w="49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42D55" w:rsidRPr="00EB2067" w:rsidRDefault="00842D55" w:rsidP="00842D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81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293ADE3" w14:textId="353DBCAB" w:rsidR="00842D55" w:rsidRPr="00EB2067" w:rsidRDefault="00842D55" w:rsidP="00842D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842D55" w:rsidRPr="00C90707" w14:paraId="79A64497" w14:textId="77777777" w:rsidTr="00FF2C25">
        <w:trPr>
          <w:trHeight w:val="288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620F225D" w14:textId="77777777" w:rsidR="00842D55" w:rsidRPr="005B6BF2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842D55" w:rsidRPr="00C90707" w14:paraId="4E4EA255" w14:textId="77777777" w:rsidTr="00FF2C25"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842D55" w:rsidRPr="00EB206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654" w:type="dxa"/>
            <w:gridSpan w:val="27"/>
            <w:shd w:val="clear" w:color="auto" w:fill="auto"/>
            <w:vAlign w:val="center"/>
          </w:tcPr>
          <w:p w14:paraId="0A5086C3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42D55" w:rsidRPr="00C90707" w14:paraId="11F19FA1" w14:textId="77777777" w:rsidTr="00842D55">
        <w:trPr>
          <w:trHeight w:val="143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39B67943" w14:textId="77777777" w:rsidR="00842D55" w:rsidRPr="00EB206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2856C5C6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613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177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029" w:type="dxa"/>
            <w:gridSpan w:val="5"/>
            <w:shd w:val="clear" w:color="auto" w:fill="auto"/>
            <w:vAlign w:val="center"/>
          </w:tcPr>
          <w:p w14:paraId="0911FBB2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42D55" w:rsidRPr="00C90707" w14:paraId="4DC53241" w14:textId="77777777" w:rsidTr="00842D55">
        <w:trPr>
          <w:trHeight w:val="50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7D858D4B" w14:textId="77777777" w:rsidR="00842D55" w:rsidRPr="00EB206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78A8417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  <w:vAlign w:val="center"/>
          </w:tcPr>
          <w:p w14:paraId="67FA13FC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7FDD9C22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5"/>
            <w:vMerge/>
            <w:shd w:val="clear" w:color="auto" w:fill="auto"/>
            <w:vAlign w:val="center"/>
          </w:tcPr>
          <w:p w14:paraId="73BBD2A3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gridSpan w:val="5"/>
            <w:vMerge/>
            <w:shd w:val="clear" w:color="auto" w:fill="auto"/>
            <w:vAlign w:val="center"/>
          </w:tcPr>
          <w:p w14:paraId="078CB506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9" w:type="dxa"/>
            <w:gridSpan w:val="5"/>
            <w:shd w:val="clear" w:color="auto" w:fill="auto"/>
            <w:vAlign w:val="center"/>
          </w:tcPr>
          <w:p w14:paraId="3C0959C2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42D55" w:rsidRPr="00C90707" w14:paraId="75FDA7D8" w14:textId="77777777" w:rsidTr="00842D55">
        <w:trPr>
          <w:trHeight w:val="263"/>
        </w:trPr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42D55" w:rsidRPr="00EB206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5DF5FF7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42D55" w:rsidRPr="00C90707" w14:paraId="645A5925" w14:textId="77777777" w:rsidTr="00842D55">
        <w:trPr>
          <w:trHeight w:val="187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07B770D0" w14:textId="6628CB2B" w:rsidR="00842D55" w:rsidRPr="00842D55" w:rsidRDefault="00842D55" w:rsidP="00842D55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236F8F31" w14:textId="6CFD0958" w:rsidR="00842D55" w:rsidRPr="00EB2067" w:rsidRDefault="00842D55" w:rsidP="00842D55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</w:rPr>
              <w:t>«</w:t>
            </w:r>
            <w:r>
              <w:rPr>
                <w:rFonts w:ascii="Sylfaen" w:hAnsi="Sylfaen"/>
                <w:lang w:val="hy-AM"/>
              </w:rPr>
              <w:t>Գլոբալ Թայմ</w:t>
            </w:r>
            <w:r>
              <w:rPr>
                <w:rFonts w:ascii="Sylfaen" w:hAnsi="Sylfaen"/>
              </w:rPr>
              <w:t>» ՍՊԸ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14:paraId="09D5040D" w14:textId="104C2F7B" w:rsidR="00842D55" w:rsidRPr="00842D55" w:rsidRDefault="00842D55" w:rsidP="00842D55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№ ՔՖԻ-ԳՀԱՊՁԲ-25/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C091182" w14:textId="7852930A" w:rsidR="00842D55" w:rsidRPr="00EB2067" w:rsidRDefault="00842D55" w:rsidP="00842D55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01.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  <w:tc>
          <w:tcPr>
            <w:tcW w:w="1613" w:type="dxa"/>
            <w:gridSpan w:val="5"/>
            <w:shd w:val="clear" w:color="auto" w:fill="auto"/>
            <w:vAlign w:val="center"/>
          </w:tcPr>
          <w:p w14:paraId="12F17734" w14:textId="43A82FA0" w:rsidR="00842D55" w:rsidRPr="00842D55" w:rsidRDefault="00842D55" w:rsidP="00842D55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Մինչև 20.12.2025թ.</w:t>
            </w: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14:paraId="5476CA99" w14:textId="3DEE809C" w:rsidR="00842D55" w:rsidRPr="00EB2067" w:rsidRDefault="00842D55" w:rsidP="00842D55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14:paraId="6C473F13" w14:textId="0B325614" w:rsidR="00842D55" w:rsidRPr="00EB2067" w:rsidRDefault="00842D55" w:rsidP="00842D55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44BA089" w14:textId="4C86AE20" w:rsidR="00842D55" w:rsidRPr="00FF2C25" w:rsidRDefault="00842D55" w:rsidP="00842D55">
            <w:pPr>
              <w:shd w:val="clear" w:color="auto" w:fill="FFFFFF"/>
              <w:spacing w:before="0" w:after="0"/>
              <w:ind w:left="0" w:hanging="26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3960000</w:t>
            </w:r>
          </w:p>
        </w:tc>
      </w:tr>
      <w:tr w:rsidR="00842D55" w:rsidRPr="00C90707" w14:paraId="62C37C74" w14:textId="77777777" w:rsidTr="00842D55">
        <w:trPr>
          <w:trHeight w:val="187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4507DE96" w14:textId="77777777" w:rsidR="00842D55" w:rsidRPr="00EB2067" w:rsidRDefault="00842D55" w:rsidP="00842D55">
            <w:pPr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59F2F948" w14:textId="77777777" w:rsidR="00842D55" w:rsidRPr="00EB2067" w:rsidRDefault="00842D55" w:rsidP="00842D55">
            <w:pPr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14:paraId="5952225C" w14:textId="77777777" w:rsidR="00842D55" w:rsidRPr="00EB2067" w:rsidRDefault="00842D55" w:rsidP="00842D55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EFD1025" w14:textId="77777777" w:rsidR="00842D55" w:rsidRPr="00EB2067" w:rsidRDefault="00842D55" w:rsidP="00842D55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5"/>
            <w:shd w:val="clear" w:color="auto" w:fill="auto"/>
            <w:vAlign w:val="center"/>
          </w:tcPr>
          <w:p w14:paraId="0D61246D" w14:textId="77777777" w:rsidR="00842D55" w:rsidRPr="00EB2067" w:rsidRDefault="00842D55" w:rsidP="00842D55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77" w:type="dxa"/>
            <w:gridSpan w:val="5"/>
            <w:shd w:val="clear" w:color="auto" w:fill="auto"/>
            <w:vAlign w:val="center"/>
          </w:tcPr>
          <w:p w14:paraId="62BF19ED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14:paraId="58527901" w14:textId="77777777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EF90862" w14:textId="77777777" w:rsidR="00842D55" w:rsidRPr="00C90707" w:rsidRDefault="00842D55" w:rsidP="00842D55">
            <w:pPr>
              <w:spacing w:before="0" w:after="0"/>
              <w:ind w:left="0" w:hanging="26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</w:tr>
      <w:tr w:rsidR="00842D55" w:rsidRPr="00DB011A" w14:paraId="41E4ED39" w14:textId="77777777" w:rsidTr="00FF2C25">
        <w:trPr>
          <w:trHeight w:val="150"/>
        </w:trPr>
        <w:tc>
          <w:tcPr>
            <w:tcW w:w="10774" w:type="dxa"/>
            <w:gridSpan w:val="35"/>
            <w:shd w:val="clear" w:color="auto" w:fill="auto"/>
            <w:vAlign w:val="center"/>
          </w:tcPr>
          <w:p w14:paraId="7265AE84" w14:textId="77777777" w:rsidR="00842D55" w:rsidRPr="00EB206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)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42D55" w:rsidRPr="00C90707" w14:paraId="1F657639" w14:textId="77777777" w:rsidTr="00FF2C25">
        <w:trPr>
          <w:trHeight w:val="12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42D55" w:rsidRPr="00EB206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8843D00" w:rsidR="00842D55" w:rsidRPr="00EB206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42D55" w:rsidRPr="00EB206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42D55" w:rsidRPr="00EB206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3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42D55" w:rsidRPr="00EB206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1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716FC8" w:rsidR="00842D55" w:rsidRPr="00C9070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42D55" w:rsidRPr="00C90707" w14:paraId="0416DEDF" w14:textId="77777777" w:rsidTr="00FF2C25">
        <w:trPr>
          <w:trHeight w:val="15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A5C84" w14:textId="2743EBBF" w:rsidR="00842D55" w:rsidRPr="00FF2C25" w:rsidRDefault="00842D55" w:rsidP="00842D55">
            <w:pPr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C1EBA" w14:textId="6C6B17B5" w:rsidR="00842D55" w:rsidRPr="00EB2067" w:rsidRDefault="00842D55" w:rsidP="00842D55">
            <w:pPr>
              <w:spacing w:before="0" w:after="0"/>
              <w:ind w:left="0" w:firstLine="4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</w:rPr>
              <w:t>«</w:t>
            </w:r>
            <w:r>
              <w:rPr>
                <w:rFonts w:ascii="Sylfaen" w:hAnsi="Sylfaen"/>
                <w:lang w:val="hy-AM"/>
              </w:rPr>
              <w:t>Գլոբալ Թայմ</w:t>
            </w:r>
            <w:r>
              <w:rPr>
                <w:rFonts w:ascii="Sylfaen" w:hAnsi="Sylfaen"/>
              </w:rPr>
              <w:t>» ՍՊԸ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1D5FD" w14:textId="77777777" w:rsidR="00842D55" w:rsidRPr="00842D55" w:rsidRDefault="00842D55" w:rsidP="00842D55">
            <w:pPr>
              <w:spacing w:before="0" w:after="0"/>
              <w:ind w:left="0" w:firstLine="31"/>
              <w:rPr>
                <w:rFonts w:ascii="Sylfaen" w:hAnsi="Sylfaen"/>
              </w:rPr>
            </w:pPr>
            <w:proofErr w:type="spellStart"/>
            <w:proofErr w:type="gramStart"/>
            <w:r>
              <w:rPr>
                <w:rFonts w:ascii="Sylfaen" w:hAnsi="Sylfaen"/>
              </w:rPr>
              <w:t>Ք</w:t>
            </w:r>
            <w:r w:rsidRPr="00842D55">
              <w:rPr>
                <w:rFonts w:ascii="Sylfaen" w:hAnsi="Sylfaen"/>
              </w:rPr>
              <w:t>.</w:t>
            </w:r>
            <w:r>
              <w:rPr>
                <w:rFonts w:ascii="Sylfaen" w:hAnsi="Sylfaen"/>
              </w:rPr>
              <w:t>Երևան</w:t>
            </w:r>
            <w:proofErr w:type="spellEnd"/>
            <w:proofErr w:type="gramEnd"/>
            <w:r w:rsidRPr="00842D55">
              <w:rPr>
                <w:rFonts w:ascii="Sylfaen" w:hAnsi="Sylfaen"/>
              </w:rPr>
              <w:t xml:space="preserve">, </w:t>
            </w:r>
            <w:r>
              <w:rPr>
                <w:rFonts w:ascii="Sylfaen" w:hAnsi="Sylfaen"/>
                <w:lang w:val="hy-AM"/>
              </w:rPr>
              <w:t>Ա.Ավետիսյան փ. 67շ., 33բն</w:t>
            </w:r>
          </w:p>
          <w:p w14:paraId="51339931" w14:textId="15DB4CC4" w:rsidR="00842D55" w:rsidRPr="00FF2C25" w:rsidRDefault="00842D55" w:rsidP="00842D55">
            <w:pPr>
              <w:shd w:val="clear" w:color="auto" w:fill="FFFFFF"/>
              <w:spacing w:before="0" w:after="0"/>
              <w:ind w:left="0" w:firstLine="31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</w:rPr>
              <w:t>Հեռ</w:t>
            </w:r>
            <w:proofErr w:type="spellEnd"/>
            <w:r>
              <w:rPr>
                <w:rFonts w:ascii="Sylfaen" w:hAnsi="Sylfaen"/>
              </w:rPr>
              <w:t xml:space="preserve">. </w:t>
            </w:r>
            <w:r w:rsidRPr="00CA50AB">
              <w:rPr>
                <w:rFonts w:ascii="Sylfaen" w:hAnsi="Sylfaen"/>
              </w:rPr>
              <w:t>(0</w:t>
            </w:r>
            <w:r>
              <w:rPr>
                <w:rFonts w:ascii="Sylfaen" w:hAnsi="Sylfaen"/>
                <w:lang w:val="hy-AM"/>
              </w:rPr>
              <w:t>77</w:t>
            </w:r>
            <w:r w:rsidRPr="00CA50AB">
              <w:rPr>
                <w:rFonts w:ascii="Sylfaen" w:hAnsi="Sylfaen"/>
              </w:rPr>
              <w:t>)</w:t>
            </w:r>
            <w:r w:rsidRPr="00CA50AB"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47-30-21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8BB8D" w14:textId="191CA671" w:rsidR="00842D55" w:rsidRPr="00EB2067" w:rsidRDefault="00842D55" w:rsidP="00842D55">
            <w:pPr>
              <w:shd w:val="clear" w:color="auto" w:fill="FFFFFF"/>
              <w:spacing w:before="0" w:after="0"/>
              <w:ind w:left="0" w:firstLine="31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</w:rPr>
              <w:t>davit.globaltime@gmail.com</w:t>
            </w:r>
          </w:p>
        </w:tc>
        <w:tc>
          <w:tcPr>
            <w:tcW w:w="13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FE663" w14:textId="78BD8B86" w:rsidR="00842D55" w:rsidRPr="00EB2067" w:rsidRDefault="00842D55" w:rsidP="00842D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3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1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65FD1" w14:textId="093BF66A" w:rsidR="00842D55" w:rsidRPr="00EB2067" w:rsidRDefault="00842D55" w:rsidP="00842D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</w:rPr>
              <w:t>08246559</w:t>
            </w:r>
          </w:p>
        </w:tc>
      </w:tr>
      <w:tr w:rsidR="00842D55" w:rsidRPr="00C90707" w14:paraId="496A046D" w14:textId="77777777" w:rsidTr="00FF2C25">
        <w:trPr>
          <w:trHeight w:val="385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393BE26B" w14:textId="0A72E738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842D55" w:rsidRPr="00923136" w14:paraId="3863A00B" w14:textId="77777777" w:rsidTr="00FF2C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42D55" w:rsidRPr="00C90707" w:rsidRDefault="00842D55" w:rsidP="00842D5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Այլ տեղեկություններ</w:t>
            </w:r>
          </w:p>
        </w:tc>
        <w:tc>
          <w:tcPr>
            <w:tcW w:w="824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30354FA8" w:rsidR="00842D55" w:rsidRPr="003E09AC" w:rsidRDefault="00842D55" w:rsidP="00842D5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DB011A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Ծանոթություն</w:t>
            </w:r>
            <w:r w:rsidRPr="00DB011A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pt-BR" w:eastAsia="ru-RU"/>
              </w:rPr>
              <w:t xml:space="preserve">` </w:t>
            </w:r>
          </w:p>
        </w:tc>
      </w:tr>
      <w:tr w:rsidR="00842D55" w:rsidRPr="00923136" w14:paraId="485BF528" w14:textId="77777777" w:rsidTr="00FF2C25">
        <w:trPr>
          <w:trHeight w:val="288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60FF974B" w14:textId="77777777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</w:p>
        </w:tc>
      </w:tr>
      <w:tr w:rsidR="00842D55" w:rsidRPr="00842D55" w14:paraId="7DB42300" w14:textId="77777777" w:rsidTr="00FF2C25">
        <w:trPr>
          <w:trHeight w:val="288"/>
        </w:trPr>
        <w:tc>
          <w:tcPr>
            <w:tcW w:w="10774" w:type="dxa"/>
            <w:gridSpan w:val="35"/>
            <w:shd w:val="clear" w:color="auto" w:fill="auto"/>
            <w:vAlign w:val="center"/>
          </w:tcPr>
          <w:p w14:paraId="0AD8E25E" w14:textId="220FF687" w:rsidR="00842D55" w:rsidRPr="00C90707" w:rsidRDefault="00842D55" w:rsidP="00842D55">
            <w:pPr>
              <w:widowControl w:val="0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երեք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D70D3AA" w14:textId="77777777" w:rsidR="00842D55" w:rsidRPr="00C90707" w:rsidRDefault="00842D55" w:rsidP="00842D55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842D55" w:rsidRPr="00C90707" w:rsidRDefault="00842D55" w:rsidP="00842D55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1)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: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</w:p>
          <w:p w14:paraId="1F4E4ACA" w14:textId="77777777" w:rsidR="00842D55" w:rsidRPr="00C90707" w:rsidRDefault="00842D55" w:rsidP="00842D55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1997F28A" w14:textId="77777777" w:rsidR="00842D55" w:rsidRPr="00C90707" w:rsidRDefault="00842D55" w:rsidP="00842D55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754052B9" w14:textId="77777777" w:rsidR="00842D55" w:rsidRPr="00C90707" w:rsidRDefault="00842D55" w:rsidP="00842D55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2)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«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»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5.1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2-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FB2850F" w14:textId="77777777" w:rsidR="00842D55" w:rsidRPr="00C90707" w:rsidRDefault="00842D55" w:rsidP="00842D55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3)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EA7620C" w14:textId="77777777" w:rsidR="00842D55" w:rsidRPr="00C90707" w:rsidRDefault="00842D55" w:rsidP="00842D5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4)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66938C8" w14:textId="4C501ADC" w:rsidR="00842D55" w:rsidRPr="00C90707" w:rsidRDefault="00842D55" w:rsidP="00842D55">
            <w:pPr>
              <w:widowControl w:val="0"/>
              <w:spacing w:before="0" w:after="0"/>
              <w:ind w:left="0" w:firstLine="0"/>
              <w:jc w:val="both"/>
              <w:rPr>
                <w:sz w:val="14"/>
                <w:szCs w:val="14"/>
                <w:lang w:val="pt-BR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- </w:t>
            </w:r>
          </w:p>
        </w:tc>
      </w:tr>
      <w:tr w:rsidR="00842D55" w:rsidRPr="00842D55" w14:paraId="3CC8B38C" w14:textId="77777777" w:rsidTr="00FF2C25">
        <w:trPr>
          <w:trHeight w:val="288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02AFA8BF" w14:textId="77777777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D55" w:rsidRPr="00842D55" w14:paraId="5484FA73" w14:textId="77777777" w:rsidTr="00FF2C25">
        <w:trPr>
          <w:trHeight w:val="475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42D55" w:rsidRPr="00C9070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81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1E23D47" w14:textId="77777777" w:rsidR="00842D55" w:rsidRPr="00C9070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</w:t>
            </w:r>
          </w:p>
          <w:p w14:paraId="6FC786A2" w14:textId="0F55C308" w:rsidR="00842D55" w:rsidRPr="00C9070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842D55" w:rsidRPr="00842D55" w14:paraId="5A7FED5D" w14:textId="6827D5A8" w:rsidTr="00FF2C25">
        <w:trPr>
          <w:trHeight w:val="50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7A66F2DC" w14:textId="77777777" w:rsidR="00842D55" w:rsidRPr="00C90707" w:rsidRDefault="00842D55" w:rsidP="00842D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D55" w:rsidRPr="00842D55" w14:paraId="40B30E88" w14:textId="77777777" w:rsidTr="00FF2C25">
        <w:trPr>
          <w:trHeight w:val="427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42D55" w:rsidRPr="00C90707" w:rsidRDefault="00842D55" w:rsidP="00842D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9070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8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7440036" w:rsidR="00842D55" w:rsidRPr="00C9070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842D55" w:rsidRPr="00842D55" w14:paraId="541BD7F7" w14:textId="16C8ED43" w:rsidTr="00FF2C25">
        <w:trPr>
          <w:trHeight w:val="50"/>
        </w:trPr>
        <w:tc>
          <w:tcPr>
            <w:tcW w:w="1077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D55" w:rsidRPr="00842D55" w14:paraId="4DE14D25" w14:textId="77777777" w:rsidTr="00FF2C25">
        <w:trPr>
          <w:trHeight w:val="427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42D55" w:rsidRPr="00C90707" w:rsidRDefault="00842D55" w:rsidP="00842D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8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3C158DC" w:rsidR="00842D55" w:rsidRPr="00C9070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842D55" w:rsidRPr="00842D55" w14:paraId="1DAD5D5C" w14:textId="77777777" w:rsidTr="00FF2C25">
        <w:trPr>
          <w:trHeight w:val="288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57597369" w14:textId="77777777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D55" w:rsidRPr="00C90707" w14:paraId="5F667D89" w14:textId="77777777" w:rsidTr="00FF2C25">
        <w:trPr>
          <w:trHeight w:val="50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42D55" w:rsidRPr="00C90707" w:rsidRDefault="00842D55" w:rsidP="00842D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4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42D55" w:rsidRPr="00C9070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42D55" w:rsidRPr="00C90707" w14:paraId="406B68D6" w14:textId="77777777" w:rsidTr="00FF2C25">
        <w:trPr>
          <w:trHeight w:val="50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79EAD146" w14:textId="77777777" w:rsidR="00842D55" w:rsidRPr="00C90707" w:rsidRDefault="00842D55" w:rsidP="00842D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2D55" w:rsidRPr="00C90707" w14:paraId="1A2BD291" w14:textId="77777777" w:rsidTr="00FF2C25">
        <w:trPr>
          <w:trHeight w:val="227"/>
        </w:trPr>
        <w:tc>
          <w:tcPr>
            <w:tcW w:w="10774" w:type="dxa"/>
            <w:gridSpan w:val="35"/>
            <w:shd w:val="clear" w:color="auto" w:fill="auto"/>
            <w:vAlign w:val="center"/>
          </w:tcPr>
          <w:p w14:paraId="73A19DB3" w14:textId="77777777" w:rsidR="00842D55" w:rsidRPr="00C90707" w:rsidRDefault="00842D55" w:rsidP="00842D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2D55" w:rsidRPr="00C90707" w14:paraId="002AF1AD" w14:textId="77777777" w:rsidTr="00FF2C25">
        <w:trPr>
          <w:trHeight w:val="47"/>
        </w:trPr>
        <w:tc>
          <w:tcPr>
            <w:tcW w:w="31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42D55" w:rsidRPr="00C90707" w:rsidRDefault="00842D55" w:rsidP="00842D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42D55" w:rsidRPr="00C90707" w:rsidRDefault="00842D55" w:rsidP="00842D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42D55" w:rsidRPr="00C90707" w:rsidRDefault="00842D55" w:rsidP="00842D5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42D55" w:rsidRPr="00C90707" w14:paraId="6C6C269C" w14:textId="77777777" w:rsidTr="00FF2C25">
        <w:trPr>
          <w:trHeight w:val="47"/>
        </w:trPr>
        <w:tc>
          <w:tcPr>
            <w:tcW w:w="3182" w:type="dxa"/>
            <w:gridSpan w:val="9"/>
            <w:shd w:val="clear" w:color="auto" w:fill="auto"/>
            <w:vAlign w:val="center"/>
          </w:tcPr>
          <w:p w14:paraId="0A862370" w14:textId="7695093D" w:rsidR="00842D55" w:rsidRPr="00C9070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Մարինա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Մկրտչյան</w:t>
            </w:r>
            <w:proofErr w:type="spellEnd"/>
          </w:p>
        </w:tc>
        <w:tc>
          <w:tcPr>
            <w:tcW w:w="4119" w:type="dxa"/>
            <w:gridSpan w:val="15"/>
            <w:shd w:val="clear" w:color="auto" w:fill="auto"/>
            <w:vAlign w:val="center"/>
          </w:tcPr>
          <w:p w14:paraId="570A2BE5" w14:textId="7AF7ECAE" w:rsidR="00842D55" w:rsidRPr="00C9070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091 143-506</w:t>
            </w:r>
          </w:p>
        </w:tc>
        <w:tc>
          <w:tcPr>
            <w:tcW w:w="3473" w:type="dxa"/>
            <w:gridSpan w:val="11"/>
            <w:shd w:val="clear" w:color="auto" w:fill="auto"/>
            <w:vAlign w:val="center"/>
          </w:tcPr>
          <w:p w14:paraId="3C42DEDA" w14:textId="24D9ED1B" w:rsidR="00842D55" w:rsidRPr="00C90707" w:rsidRDefault="00842D55" w:rsidP="00842D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mkrtchyanmarina99@gmail.com</w:t>
            </w:r>
          </w:p>
        </w:tc>
      </w:tr>
    </w:tbl>
    <w:p w14:paraId="380D03DA" w14:textId="77777777" w:rsidR="00390D70" w:rsidRDefault="00390D70" w:rsidP="007A53CE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p w14:paraId="3CC0DF84" w14:textId="4190F598" w:rsidR="00821EA5" w:rsidRPr="00C90707" w:rsidRDefault="008B6BCD" w:rsidP="0078247F">
      <w:pPr>
        <w:pStyle w:val="31"/>
        <w:ind w:firstLine="709"/>
        <w:rPr>
          <w:rFonts w:ascii="GHEA Grapalat" w:hAnsi="GHEA Grapalat" w:cs="Sylfaen"/>
          <w:sz w:val="20"/>
          <w:lang w:val="hy-AM"/>
        </w:rPr>
      </w:pPr>
      <w:r w:rsidRPr="00FC6EC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Pr="00FC6EC2">
        <w:rPr>
          <w:rFonts w:ascii="GHEA Grapalat" w:hAnsi="GHEA Grapalat" w:cs="Sylfaen"/>
          <w:sz w:val="20"/>
          <w:lang w:val="af-ZA"/>
        </w:rPr>
        <w:t xml:space="preserve">&lt;&lt;ՀՀ ԳԱԱ </w:t>
      </w:r>
      <w:r w:rsidR="00FC6EC2">
        <w:rPr>
          <w:rFonts w:ascii="GHEA Grapalat" w:hAnsi="GHEA Grapalat" w:cs="Sylfaen"/>
          <w:sz w:val="20"/>
          <w:lang w:val="af-ZA"/>
        </w:rPr>
        <w:t>Ա.Բ.Նալբանդյանի անվան քիմիական ֆիզիկայի ինստիտուտ</w:t>
      </w:r>
      <w:r w:rsidRPr="00FC6EC2">
        <w:rPr>
          <w:rFonts w:ascii="GHEA Grapalat" w:hAnsi="GHEA Grapalat" w:cs="Sylfaen"/>
          <w:sz w:val="20"/>
          <w:lang w:val="af-ZA"/>
        </w:rPr>
        <w:t>&gt;&gt; ՊՈԱԿ</w:t>
      </w:r>
    </w:p>
    <w:sectPr w:rsidR="00821EA5" w:rsidRPr="00C90707" w:rsidSect="007A53CE">
      <w:pgSz w:w="11907" w:h="16840" w:code="9"/>
      <w:pgMar w:top="18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35EA" w14:textId="77777777" w:rsidR="001A3F76" w:rsidRDefault="001A3F76" w:rsidP="0022631D">
      <w:pPr>
        <w:spacing w:before="0" w:after="0"/>
      </w:pPr>
      <w:r>
        <w:separator/>
      </w:r>
    </w:p>
  </w:endnote>
  <w:endnote w:type="continuationSeparator" w:id="0">
    <w:p w14:paraId="22996FB4" w14:textId="77777777" w:rsidR="001A3F76" w:rsidRDefault="001A3F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7101" w14:textId="77777777" w:rsidR="001A3F76" w:rsidRDefault="001A3F76" w:rsidP="0022631D">
      <w:pPr>
        <w:spacing w:before="0" w:after="0"/>
      </w:pPr>
      <w:r>
        <w:separator/>
      </w:r>
    </w:p>
  </w:footnote>
  <w:footnote w:type="continuationSeparator" w:id="0">
    <w:p w14:paraId="4EDF1A7A" w14:textId="77777777" w:rsidR="001A3F76" w:rsidRDefault="001A3F76" w:rsidP="0022631D">
      <w:pPr>
        <w:spacing w:before="0" w:after="0"/>
      </w:pPr>
      <w:r>
        <w:continuationSeparator/>
      </w:r>
    </w:p>
  </w:footnote>
  <w:footnote w:id="1">
    <w:p w14:paraId="73E33F31" w14:textId="058CEB05" w:rsidR="001A3F76" w:rsidRPr="00541A77" w:rsidRDefault="001A3F76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1A3F76" w:rsidRPr="002D0BF6" w:rsidRDefault="001A3F76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1A3F76" w:rsidRPr="002D0BF6" w:rsidRDefault="001A3F76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1241B87" w14:textId="77777777" w:rsidR="00842D55" w:rsidRPr="002D0BF6" w:rsidRDefault="00842D5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42D55" w:rsidRPr="002D0BF6" w:rsidRDefault="00842D5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5417A"/>
    <w:multiLevelType w:val="multilevel"/>
    <w:tmpl w:val="55CA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C6F7B"/>
    <w:multiLevelType w:val="multilevel"/>
    <w:tmpl w:val="1A4C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D65D9"/>
    <w:multiLevelType w:val="hybridMultilevel"/>
    <w:tmpl w:val="1EC0E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03FE8"/>
    <w:multiLevelType w:val="hybridMultilevel"/>
    <w:tmpl w:val="BF26A6A4"/>
    <w:lvl w:ilvl="0" w:tplc="042B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E51827"/>
    <w:multiLevelType w:val="multilevel"/>
    <w:tmpl w:val="8CD675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A1FFA"/>
    <w:multiLevelType w:val="multilevel"/>
    <w:tmpl w:val="FC62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A3809"/>
    <w:multiLevelType w:val="hybridMultilevel"/>
    <w:tmpl w:val="EC82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27A85"/>
    <w:multiLevelType w:val="hybridMultilevel"/>
    <w:tmpl w:val="40DE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44D6F"/>
    <w:multiLevelType w:val="hybridMultilevel"/>
    <w:tmpl w:val="FB5A33CA"/>
    <w:lvl w:ilvl="0" w:tplc="537C1B76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1301A"/>
    <w:multiLevelType w:val="hybridMultilevel"/>
    <w:tmpl w:val="3598595C"/>
    <w:lvl w:ilvl="0" w:tplc="042B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9A5245C"/>
    <w:multiLevelType w:val="hybridMultilevel"/>
    <w:tmpl w:val="8E40BE5E"/>
    <w:lvl w:ilvl="0" w:tplc="4AD094EC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740A7"/>
    <w:multiLevelType w:val="hybridMultilevel"/>
    <w:tmpl w:val="F160A95A"/>
    <w:lvl w:ilvl="0" w:tplc="042B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8"/>
  </w:num>
  <w:num w:numId="5">
    <w:abstractNumId w:val="11"/>
  </w:num>
  <w:num w:numId="6">
    <w:abstractNumId w:val="9"/>
  </w:num>
  <w:num w:numId="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1"/>
  </w:num>
  <w:num w:numId="10">
    <w:abstractNumId w:val="13"/>
  </w:num>
  <w:num w:numId="11">
    <w:abstractNumId w:val="7"/>
  </w:num>
  <w:num w:numId="12">
    <w:abstractNumId w:val="2"/>
  </w:num>
  <w:num w:numId="13">
    <w:abstractNumId w:val="10"/>
  </w:num>
  <w:num w:numId="14">
    <w:abstractNumId w:val="4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470"/>
    <w:rsid w:val="0000494F"/>
    <w:rsid w:val="000111B8"/>
    <w:rsid w:val="00012170"/>
    <w:rsid w:val="00016F60"/>
    <w:rsid w:val="00017E9A"/>
    <w:rsid w:val="000206E1"/>
    <w:rsid w:val="00024425"/>
    <w:rsid w:val="00037112"/>
    <w:rsid w:val="00044EA8"/>
    <w:rsid w:val="00046CCF"/>
    <w:rsid w:val="00051ECE"/>
    <w:rsid w:val="000651E9"/>
    <w:rsid w:val="0007090E"/>
    <w:rsid w:val="0007293B"/>
    <w:rsid w:val="00073D66"/>
    <w:rsid w:val="00085196"/>
    <w:rsid w:val="000902E4"/>
    <w:rsid w:val="00095829"/>
    <w:rsid w:val="000B0199"/>
    <w:rsid w:val="000B0C1D"/>
    <w:rsid w:val="000B4202"/>
    <w:rsid w:val="000B5AF3"/>
    <w:rsid w:val="000C20DC"/>
    <w:rsid w:val="000C7688"/>
    <w:rsid w:val="000D5E6D"/>
    <w:rsid w:val="000E4FF1"/>
    <w:rsid w:val="000F288B"/>
    <w:rsid w:val="000F376D"/>
    <w:rsid w:val="000F6D0D"/>
    <w:rsid w:val="000F7073"/>
    <w:rsid w:val="001021B0"/>
    <w:rsid w:val="00135551"/>
    <w:rsid w:val="00140CDF"/>
    <w:rsid w:val="0015121E"/>
    <w:rsid w:val="00153A01"/>
    <w:rsid w:val="0015480D"/>
    <w:rsid w:val="00163956"/>
    <w:rsid w:val="001652AC"/>
    <w:rsid w:val="001762D9"/>
    <w:rsid w:val="0018422F"/>
    <w:rsid w:val="001871E4"/>
    <w:rsid w:val="001A1999"/>
    <w:rsid w:val="001A3F76"/>
    <w:rsid w:val="001B2F60"/>
    <w:rsid w:val="001B43DE"/>
    <w:rsid w:val="001C0460"/>
    <w:rsid w:val="001C1BE1"/>
    <w:rsid w:val="001C4FEC"/>
    <w:rsid w:val="001D44F3"/>
    <w:rsid w:val="001D54CC"/>
    <w:rsid w:val="001D6BD5"/>
    <w:rsid w:val="001E0091"/>
    <w:rsid w:val="001E749A"/>
    <w:rsid w:val="001F27B0"/>
    <w:rsid w:val="0020000B"/>
    <w:rsid w:val="002038BB"/>
    <w:rsid w:val="00204A4D"/>
    <w:rsid w:val="0022631D"/>
    <w:rsid w:val="00230F6B"/>
    <w:rsid w:val="00246A69"/>
    <w:rsid w:val="00265E05"/>
    <w:rsid w:val="00266760"/>
    <w:rsid w:val="00272E4A"/>
    <w:rsid w:val="00291BE9"/>
    <w:rsid w:val="00295B92"/>
    <w:rsid w:val="002A6BE7"/>
    <w:rsid w:val="002B1958"/>
    <w:rsid w:val="002C4049"/>
    <w:rsid w:val="002C4C10"/>
    <w:rsid w:val="002D38D9"/>
    <w:rsid w:val="002D4845"/>
    <w:rsid w:val="002D55C1"/>
    <w:rsid w:val="002E35C9"/>
    <w:rsid w:val="002E4E6F"/>
    <w:rsid w:val="002F16CC"/>
    <w:rsid w:val="002F1FEB"/>
    <w:rsid w:val="002F2C88"/>
    <w:rsid w:val="002F51F6"/>
    <w:rsid w:val="002F71BF"/>
    <w:rsid w:val="00301DA6"/>
    <w:rsid w:val="0030451A"/>
    <w:rsid w:val="00306B85"/>
    <w:rsid w:val="003079D2"/>
    <w:rsid w:val="00310430"/>
    <w:rsid w:val="003215C2"/>
    <w:rsid w:val="00322479"/>
    <w:rsid w:val="00340475"/>
    <w:rsid w:val="00351B58"/>
    <w:rsid w:val="003608A4"/>
    <w:rsid w:val="00371B1D"/>
    <w:rsid w:val="00372F0E"/>
    <w:rsid w:val="00381CA4"/>
    <w:rsid w:val="00382933"/>
    <w:rsid w:val="003844E2"/>
    <w:rsid w:val="0038560E"/>
    <w:rsid w:val="00390552"/>
    <w:rsid w:val="00390D70"/>
    <w:rsid w:val="003A12DC"/>
    <w:rsid w:val="003B2758"/>
    <w:rsid w:val="003B60DB"/>
    <w:rsid w:val="003C0294"/>
    <w:rsid w:val="003E09AC"/>
    <w:rsid w:val="003E3D40"/>
    <w:rsid w:val="003E6978"/>
    <w:rsid w:val="00433E3C"/>
    <w:rsid w:val="004365E0"/>
    <w:rsid w:val="00447F9B"/>
    <w:rsid w:val="00463702"/>
    <w:rsid w:val="00464A9C"/>
    <w:rsid w:val="00472069"/>
    <w:rsid w:val="00474C2F"/>
    <w:rsid w:val="004764CD"/>
    <w:rsid w:val="00476C1F"/>
    <w:rsid w:val="004843EB"/>
    <w:rsid w:val="004864EB"/>
    <w:rsid w:val="004875E0"/>
    <w:rsid w:val="00490E30"/>
    <w:rsid w:val="00491F2C"/>
    <w:rsid w:val="00495AAA"/>
    <w:rsid w:val="004A11A5"/>
    <w:rsid w:val="004C6127"/>
    <w:rsid w:val="004D078F"/>
    <w:rsid w:val="004D4036"/>
    <w:rsid w:val="004E376E"/>
    <w:rsid w:val="004F734F"/>
    <w:rsid w:val="004F7F73"/>
    <w:rsid w:val="00503BCC"/>
    <w:rsid w:val="00506841"/>
    <w:rsid w:val="00516019"/>
    <w:rsid w:val="0053408D"/>
    <w:rsid w:val="00546023"/>
    <w:rsid w:val="00553749"/>
    <w:rsid w:val="005538FE"/>
    <w:rsid w:val="00561140"/>
    <w:rsid w:val="005633E8"/>
    <w:rsid w:val="00565E51"/>
    <w:rsid w:val="005734FE"/>
    <w:rsid w:val="005737F9"/>
    <w:rsid w:val="00575C12"/>
    <w:rsid w:val="00577A33"/>
    <w:rsid w:val="005A436E"/>
    <w:rsid w:val="005B52F7"/>
    <w:rsid w:val="005B6BF2"/>
    <w:rsid w:val="005C0714"/>
    <w:rsid w:val="005C7E53"/>
    <w:rsid w:val="005D5FBD"/>
    <w:rsid w:val="005F170F"/>
    <w:rsid w:val="005F63D8"/>
    <w:rsid w:val="006032A1"/>
    <w:rsid w:val="00607C9A"/>
    <w:rsid w:val="00610C7F"/>
    <w:rsid w:val="00622C8B"/>
    <w:rsid w:val="00624F10"/>
    <w:rsid w:val="00632571"/>
    <w:rsid w:val="0064437A"/>
    <w:rsid w:val="00646760"/>
    <w:rsid w:val="006538C5"/>
    <w:rsid w:val="0065711E"/>
    <w:rsid w:val="0065720A"/>
    <w:rsid w:val="00665C9E"/>
    <w:rsid w:val="00690ECB"/>
    <w:rsid w:val="00695904"/>
    <w:rsid w:val="006A38B4"/>
    <w:rsid w:val="006A5A4D"/>
    <w:rsid w:val="006B2E21"/>
    <w:rsid w:val="006C0266"/>
    <w:rsid w:val="006C0B34"/>
    <w:rsid w:val="006D09AE"/>
    <w:rsid w:val="006D0C0E"/>
    <w:rsid w:val="006D1B63"/>
    <w:rsid w:val="006E01EE"/>
    <w:rsid w:val="006E0D92"/>
    <w:rsid w:val="006E1A83"/>
    <w:rsid w:val="006E66E8"/>
    <w:rsid w:val="006F2779"/>
    <w:rsid w:val="007044B6"/>
    <w:rsid w:val="007060FC"/>
    <w:rsid w:val="00721D12"/>
    <w:rsid w:val="007246CC"/>
    <w:rsid w:val="00736285"/>
    <w:rsid w:val="00741851"/>
    <w:rsid w:val="0075246C"/>
    <w:rsid w:val="0077072A"/>
    <w:rsid w:val="00771035"/>
    <w:rsid w:val="007732E7"/>
    <w:rsid w:val="00777C9E"/>
    <w:rsid w:val="0078247F"/>
    <w:rsid w:val="0078682E"/>
    <w:rsid w:val="00791F91"/>
    <w:rsid w:val="007A0422"/>
    <w:rsid w:val="007A270E"/>
    <w:rsid w:val="007A53CE"/>
    <w:rsid w:val="007A78C5"/>
    <w:rsid w:val="007C45D5"/>
    <w:rsid w:val="007D239B"/>
    <w:rsid w:val="007D2DB4"/>
    <w:rsid w:val="007D2FBF"/>
    <w:rsid w:val="007F138E"/>
    <w:rsid w:val="007F2DEB"/>
    <w:rsid w:val="0081420B"/>
    <w:rsid w:val="00814B4C"/>
    <w:rsid w:val="00816E31"/>
    <w:rsid w:val="00821EA5"/>
    <w:rsid w:val="00825EBF"/>
    <w:rsid w:val="008260CF"/>
    <w:rsid w:val="00832B2D"/>
    <w:rsid w:val="00835021"/>
    <w:rsid w:val="00841981"/>
    <w:rsid w:val="00842D55"/>
    <w:rsid w:val="00863DA9"/>
    <w:rsid w:val="00871FDD"/>
    <w:rsid w:val="00872312"/>
    <w:rsid w:val="008B2FE1"/>
    <w:rsid w:val="008B4EEE"/>
    <w:rsid w:val="008B6BCD"/>
    <w:rsid w:val="008C4E62"/>
    <w:rsid w:val="008C51C3"/>
    <w:rsid w:val="008E2355"/>
    <w:rsid w:val="008E493A"/>
    <w:rsid w:val="008E6C71"/>
    <w:rsid w:val="008E78FD"/>
    <w:rsid w:val="008F18BE"/>
    <w:rsid w:val="008F3F5A"/>
    <w:rsid w:val="009158C2"/>
    <w:rsid w:val="0091707B"/>
    <w:rsid w:val="009202FC"/>
    <w:rsid w:val="00923136"/>
    <w:rsid w:val="00933E25"/>
    <w:rsid w:val="009365B2"/>
    <w:rsid w:val="009755D6"/>
    <w:rsid w:val="0097610F"/>
    <w:rsid w:val="00987C48"/>
    <w:rsid w:val="009A33AC"/>
    <w:rsid w:val="009B396E"/>
    <w:rsid w:val="009B3EEE"/>
    <w:rsid w:val="009C5A57"/>
    <w:rsid w:val="009C5E0F"/>
    <w:rsid w:val="009D1293"/>
    <w:rsid w:val="009D21E2"/>
    <w:rsid w:val="009D7B82"/>
    <w:rsid w:val="009E01F7"/>
    <w:rsid w:val="009E75FF"/>
    <w:rsid w:val="009F1D85"/>
    <w:rsid w:val="00A13323"/>
    <w:rsid w:val="00A2159C"/>
    <w:rsid w:val="00A22314"/>
    <w:rsid w:val="00A306F5"/>
    <w:rsid w:val="00A31820"/>
    <w:rsid w:val="00A32871"/>
    <w:rsid w:val="00A4112A"/>
    <w:rsid w:val="00A45261"/>
    <w:rsid w:val="00A4701D"/>
    <w:rsid w:val="00A477D4"/>
    <w:rsid w:val="00A47A6C"/>
    <w:rsid w:val="00A6706D"/>
    <w:rsid w:val="00A70B8E"/>
    <w:rsid w:val="00A71539"/>
    <w:rsid w:val="00A84A5B"/>
    <w:rsid w:val="00A86267"/>
    <w:rsid w:val="00A9113D"/>
    <w:rsid w:val="00A91CDC"/>
    <w:rsid w:val="00A95017"/>
    <w:rsid w:val="00AA32E4"/>
    <w:rsid w:val="00AA749A"/>
    <w:rsid w:val="00AC0A1D"/>
    <w:rsid w:val="00AC2484"/>
    <w:rsid w:val="00AD07B9"/>
    <w:rsid w:val="00AD59DC"/>
    <w:rsid w:val="00AE034D"/>
    <w:rsid w:val="00AF14F7"/>
    <w:rsid w:val="00B0605B"/>
    <w:rsid w:val="00B06290"/>
    <w:rsid w:val="00B07E1B"/>
    <w:rsid w:val="00B15ABB"/>
    <w:rsid w:val="00B15B13"/>
    <w:rsid w:val="00B16186"/>
    <w:rsid w:val="00B203A7"/>
    <w:rsid w:val="00B243BC"/>
    <w:rsid w:val="00B24E08"/>
    <w:rsid w:val="00B47CFA"/>
    <w:rsid w:val="00B62667"/>
    <w:rsid w:val="00B75762"/>
    <w:rsid w:val="00B7732F"/>
    <w:rsid w:val="00B81939"/>
    <w:rsid w:val="00B837C1"/>
    <w:rsid w:val="00B83F2C"/>
    <w:rsid w:val="00B91DE2"/>
    <w:rsid w:val="00B94EA2"/>
    <w:rsid w:val="00BA03B0"/>
    <w:rsid w:val="00BB0A93"/>
    <w:rsid w:val="00BC06CA"/>
    <w:rsid w:val="00BC5B8B"/>
    <w:rsid w:val="00BC76D1"/>
    <w:rsid w:val="00BD1A47"/>
    <w:rsid w:val="00BD3D4E"/>
    <w:rsid w:val="00BE168B"/>
    <w:rsid w:val="00BE24B6"/>
    <w:rsid w:val="00BF1465"/>
    <w:rsid w:val="00BF1B99"/>
    <w:rsid w:val="00BF4745"/>
    <w:rsid w:val="00C17924"/>
    <w:rsid w:val="00C247A6"/>
    <w:rsid w:val="00C3761F"/>
    <w:rsid w:val="00C52493"/>
    <w:rsid w:val="00C72AEB"/>
    <w:rsid w:val="00C84DF7"/>
    <w:rsid w:val="00C8668F"/>
    <w:rsid w:val="00C90707"/>
    <w:rsid w:val="00C93439"/>
    <w:rsid w:val="00C96337"/>
    <w:rsid w:val="00C96BED"/>
    <w:rsid w:val="00CA4914"/>
    <w:rsid w:val="00CB2B8B"/>
    <w:rsid w:val="00CB44D2"/>
    <w:rsid w:val="00CB6309"/>
    <w:rsid w:val="00CC1F23"/>
    <w:rsid w:val="00CC3878"/>
    <w:rsid w:val="00CC769E"/>
    <w:rsid w:val="00CF110A"/>
    <w:rsid w:val="00CF1F70"/>
    <w:rsid w:val="00CF44E0"/>
    <w:rsid w:val="00CF7CEC"/>
    <w:rsid w:val="00D0449E"/>
    <w:rsid w:val="00D12B9A"/>
    <w:rsid w:val="00D17360"/>
    <w:rsid w:val="00D2116F"/>
    <w:rsid w:val="00D273D0"/>
    <w:rsid w:val="00D31192"/>
    <w:rsid w:val="00D350DE"/>
    <w:rsid w:val="00D36189"/>
    <w:rsid w:val="00D424CB"/>
    <w:rsid w:val="00D5534E"/>
    <w:rsid w:val="00D63948"/>
    <w:rsid w:val="00D67517"/>
    <w:rsid w:val="00D7243F"/>
    <w:rsid w:val="00D80C64"/>
    <w:rsid w:val="00D81AAD"/>
    <w:rsid w:val="00D86204"/>
    <w:rsid w:val="00D87174"/>
    <w:rsid w:val="00D9323F"/>
    <w:rsid w:val="00DB011A"/>
    <w:rsid w:val="00DB6E1D"/>
    <w:rsid w:val="00DC2D57"/>
    <w:rsid w:val="00DC75F6"/>
    <w:rsid w:val="00DE06F1"/>
    <w:rsid w:val="00DE6AC2"/>
    <w:rsid w:val="00DF1B19"/>
    <w:rsid w:val="00DF3D93"/>
    <w:rsid w:val="00E00769"/>
    <w:rsid w:val="00E03D81"/>
    <w:rsid w:val="00E04574"/>
    <w:rsid w:val="00E06C50"/>
    <w:rsid w:val="00E21DCB"/>
    <w:rsid w:val="00E243EA"/>
    <w:rsid w:val="00E24754"/>
    <w:rsid w:val="00E24B66"/>
    <w:rsid w:val="00E33A25"/>
    <w:rsid w:val="00E36A62"/>
    <w:rsid w:val="00E41248"/>
    <w:rsid w:val="00E4188B"/>
    <w:rsid w:val="00E42857"/>
    <w:rsid w:val="00E47280"/>
    <w:rsid w:val="00E54C4D"/>
    <w:rsid w:val="00E55E34"/>
    <w:rsid w:val="00E56328"/>
    <w:rsid w:val="00E624F3"/>
    <w:rsid w:val="00E713E7"/>
    <w:rsid w:val="00E852E3"/>
    <w:rsid w:val="00E8619E"/>
    <w:rsid w:val="00E905B3"/>
    <w:rsid w:val="00E91B0A"/>
    <w:rsid w:val="00E97AFA"/>
    <w:rsid w:val="00EA01A2"/>
    <w:rsid w:val="00EA051C"/>
    <w:rsid w:val="00EA1944"/>
    <w:rsid w:val="00EA228B"/>
    <w:rsid w:val="00EA568C"/>
    <w:rsid w:val="00EA6B8A"/>
    <w:rsid w:val="00EA767F"/>
    <w:rsid w:val="00EB2067"/>
    <w:rsid w:val="00EB59EE"/>
    <w:rsid w:val="00EB6894"/>
    <w:rsid w:val="00EC00AF"/>
    <w:rsid w:val="00EC623D"/>
    <w:rsid w:val="00EC7134"/>
    <w:rsid w:val="00ED776D"/>
    <w:rsid w:val="00EF16D0"/>
    <w:rsid w:val="00F10AFE"/>
    <w:rsid w:val="00F13DEE"/>
    <w:rsid w:val="00F25381"/>
    <w:rsid w:val="00F31004"/>
    <w:rsid w:val="00F550F2"/>
    <w:rsid w:val="00F64167"/>
    <w:rsid w:val="00F6673B"/>
    <w:rsid w:val="00F730F8"/>
    <w:rsid w:val="00F73808"/>
    <w:rsid w:val="00F73CE6"/>
    <w:rsid w:val="00F77AAD"/>
    <w:rsid w:val="00F87395"/>
    <w:rsid w:val="00F916C4"/>
    <w:rsid w:val="00F979C4"/>
    <w:rsid w:val="00FA30DE"/>
    <w:rsid w:val="00FB097B"/>
    <w:rsid w:val="00FB1856"/>
    <w:rsid w:val="00FB49FE"/>
    <w:rsid w:val="00FB7D6B"/>
    <w:rsid w:val="00FC39C0"/>
    <w:rsid w:val="00FC6EC2"/>
    <w:rsid w:val="00FD275F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3F28E243"/>
  <w15:docId w15:val="{F3DE12D8-41B2-4013-B089-ADB7243C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EA6B8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31">
    <w:name w:val="Body Text Indent 3"/>
    <w:basedOn w:val="a"/>
    <w:link w:val="32"/>
    <w:rsid w:val="008B6BC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B6B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Normal (Web)"/>
    <w:basedOn w:val="a"/>
    <w:uiPriority w:val="99"/>
    <w:qFormat/>
    <w:rsid w:val="00C934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uiPriority w:val="22"/>
    <w:qFormat/>
    <w:rsid w:val="00AF14F7"/>
    <w:rPr>
      <w:b/>
      <w:bCs/>
    </w:rPr>
  </w:style>
  <w:style w:type="character" w:styleId="ad">
    <w:name w:val="Emphasis"/>
    <w:uiPriority w:val="20"/>
    <w:qFormat/>
    <w:rsid w:val="00AF14F7"/>
    <w:rPr>
      <w:i/>
      <w:iCs/>
    </w:rPr>
  </w:style>
  <w:style w:type="character" w:styleId="ae">
    <w:name w:val="Hyperlink"/>
    <w:basedOn w:val="a0"/>
    <w:uiPriority w:val="99"/>
    <w:unhideWhenUsed/>
    <w:rsid w:val="00695904"/>
    <w:rPr>
      <w:color w:val="0563C1" w:themeColor="hyperlink"/>
      <w:u w:val="single"/>
    </w:rPr>
  </w:style>
  <w:style w:type="character" w:customStyle="1" w:styleId="arttop">
    <w:name w:val="art_top"/>
    <w:rsid w:val="002E35C9"/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2E35C9"/>
    <w:rPr>
      <w:rFonts w:ascii="Calibri" w:eastAsia="Calibri" w:hAnsi="Calibri" w:cs="Times New Roman"/>
    </w:rPr>
  </w:style>
  <w:style w:type="paragraph" w:styleId="af">
    <w:name w:val="Body Text Indent"/>
    <w:aliases w:val=" Char, Char Char Char Char,Char Char Char Char, Char Char Char Char Char"/>
    <w:basedOn w:val="a"/>
    <w:link w:val="af0"/>
    <w:rsid w:val="001762D9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0">
    <w:name w:val="Основной текст с отступом Знак"/>
    <w:aliases w:val=" Char Знак, Char Char Char Char Знак,Char Char Char Char Знак, Char Char Char Char Char Знак"/>
    <w:basedOn w:val="a0"/>
    <w:link w:val="af"/>
    <w:rsid w:val="001762D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jlqj4b">
    <w:name w:val="jlqj4b"/>
    <w:rsid w:val="007F2DEB"/>
  </w:style>
  <w:style w:type="paragraph" w:styleId="HTML">
    <w:name w:val="HTML Preformatted"/>
    <w:basedOn w:val="a"/>
    <w:link w:val="HTML0"/>
    <w:rsid w:val="00004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0494F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59"/>
    <w:rsid w:val="009B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a"/>
    <w:next w:val="a"/>
    <w:unhideWhenUsed/>
    <w:qFormat/>
    <w:locked/>
    <w:rsid w:val="009B3EEE"/>
    <w:pPr>
      <w:spacing w:before="0" w:after="200"/>
      <w:ind w:left="0" w:firstLine="0"/>
    </w:pPr>
    <w:rPr>
      <w:rFonts w:ascii="Times New Roman" w:eastAsia="Times New Roman" w:hAnsi="Times New Roman"/>
      <w:i/>
      <w:iCs/>
      <w:color w:val="44546A"/>
      <w:sz w:val="18"/>
      <w:szCs w:val="18"/>
      <w:lang w:val="ru-RU" w:eastAsia="ru-RU"/>
    </w:rPr>
  </w:style>
  <w:style w:type="character" w:customStyle="1" w:styleId="auto-style69">
    <w:name w:val="auto-style69"/>
    <w:basedOn w:val="a0"/>
    <w:rsid w:val="0064437A"/>
  </w:style>
  <w:style w:type="character" w:customStyle="1" w:styleId="ty-product-featuresuffix">
    <w:name w:val="ty-product-feature__suffix"/>
    <w:rsid w:val="0064437A"/>
  </w:style>
  <w:style w:type="paragraph" w:customStyle="1" w:styleId="Char">
    <w:name w:val="Char"/>
    <w:basedOn w:val="a"/>
    <w:semiHidden/>
    <w:rsid w:val="0034047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uto-style236">
    <w:name w:val="auto-style236"/>
    <w:basedOn w:val="a0"/>
    <w:rsid w:val="000B0C1D"/>
  </w:style>
  <w:style w:type="character" w:customStyle="1" w:styleId="auto-style238">
    <w:name w:val="auto-style238"/>
    <w:basedOn w:val="a0"/>
    <w:rsid w:val="000B0C1D"/>
  </w:style>
  <w:style w:type="character" w:customStyle="1" w:styleId="30">
    <w:name w:val="Заголовок 3 Знак"/>
    <w:basedOn w:val="a0"/>
    <w:link w:val="3"/>
    <w:uiPriority w:val="9"/>
    <w:rsid w:val="00EA6B8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ps-iconography-specs-title">
    <w:name w:val="ps-iconography-specs-title"/>
    <w:basedOn w:val="a0"/>
    <w:rsid w:val="00D5534E"/>
  </w:style>
  <w:style w:type="character" w:customStyle="1" w:styleId="ps-iconography-specs-label">
    <w:name w:val="ps-iconography-specs-label"/>
    <w:basedOn w:val="a0"/>
    <w:rsid w:val="00D55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293B-3606-4402-8A20-9B346486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4</Pages>
  <Words>1692</Words>
  <Characters>9648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Marina Mkrtchyan</cp:lastModifiedBy>
  <cp:revision>154</cp:revision>
  <cp:lastPrinted>2025-10-16T15:24:00Z</cp:lastPrinted>
  <dcterms:created xsi:type="dcterms:W3CDTF">2022-03-19T10:32:00Z</dcterms:created>
  <dcterms:modified xsi:type="dcterms:W3CDTF">2025-10-16T15:26:00Z</dcterms:modified>
</cp:coreProperties>
</file>